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8"/>
        <w:adjustRightInd w:val="0"/>
        <w:snapToGrid w:val="0"/>
        <w:spacing w:line="300" w:lineRule="auto"/>
        <w:rPr>
          <w:rFonts w:ascii="黑体" w:eastAsia="黑体" w:hint="eastAsia"/>
          <w:sz w:val="32"/>
          <w:szCs w:val="32"/>
          <w:lang w:val="en-US" w:eastAsia="zh-CN"/>
        </w:rPr>
      </w:pPr>
      <w:r>
        <w:rPr>
          <w:rFonts w:ascii="黑体" w:eastAsia="黑体" w:hint="eastAsia"/>
          <w:sz w:val="32"/>
          <w:szCs w:val="32"/>
        </w:rPr>
        <w:t>表</w:t>
      </w:r>
      <w:r>
        <w:rPr>
          <w:rFonts w:ascii="黑体" w:eastAsia="黑体" w:hint="eastAsia"/>
          <w:sz w:val="32"/>
          <w:szCs w:val="32"/>
          <w:lang w:val="en-US" w:eastAsia="zh-CN"/>
        </w:rPr>
        <w:t>7</w:t>
      </w:r>
    </w:p>
    <w:p>
      <w:pPr>
        <w:pStyle w:val="18"/>
        <w:adjustRightInd w:val="0"/>
        <w:snapToGrid w:val="0"/>
        <w:spacing w:line="300" w:lineRule="auto"/>
        <w:jc w:val="center"/>
        <w:rPr>
          <w:rFonts w:ascii="黑体" w:eastAsia="黑体"/>
          <w:sz w:val="36"/>
          <w:szCs w:val="36"/>
        </w:rPr>
      </w:pPr>
      <w:r>
        <w:rPr>
          <w:rFonts w:ascii="黑体" w:eastAsia="黑体" w:hint="eastAsia"/>
          <w:sz w:val="36"/>
          <w:szCs w:val="36"/>
        </w:rPr>
        <w:t>电视节目录制技术质量奖申报表</w:t>
      </w:r>
    </w:p>
    <w:tbl>
      <w:tblPr>
        <w:jc w:val="cente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20"/>
        <w:gridCol w:w="2271"/>
        <w:gridCol w:w="1665"/>
        <w:gridCol w:w="152"/>
        <w:gridCol w:w="1361"/>
        <w:gridCol w:w="257"/>
        <w:gridCol w:w="1868"/>
      </w:tblGrid>
      <w:tr>
        <w:trPr>
          <w:trHeight w:val="487"/>
        </w:trPr>
        <w:tc>
          <w:tcPr>
            <w:tcW w:w="1820"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申报单位</w:t>
            </w:r>
          </w:p>
        </w:tc>
        <w:tc>
          <w:tcPr>
            <w:tcW w:w="7574" w:type="dxa"/>
            <w:gridSpan w:val="6"/>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482"/>
        </w:trPr>
        <w:tc>
          <w:tcPr>
            <w:tcW w:w="1820"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录制单位</w:t>
            </w:r>
          </w:p>
        </w:tc>
        <w:tc>
          <w:tcPr>
            <w:tcW w:w="7574" w:type="dxa"/>
            <w:gridSpan w:val="6"/>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487"/>
        </w:trPr>
        <w:tc>
          <w:tcPr>
            <w:tcW w:w="1820"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节目名称</w:t>
            </w:r>
          </w:p>
        </w:tc>
        <w:tc>
          <w:tcPr>
            <w:tcW w:w="7574" w:type="dxa"/>
            <w:gridSpan w:val="6"/>
            <w:shd w:val="clear" w:color="auto" w:fill="auto"/>
            <w:vAlign w:val="center"/>
          </w:tcPr>
          <w:p>
            <w:pPr>
              <w:pStyle w:val="18"/>
              <w:adjustRightInd w:val="0"/>
              <w:snapToGrid w:val="0"/>
              <w:spacing w:line="300" w:lineRule="auto"/>
              <w:ind w:firstLineChars="100" w:firstLine="240"/>
              <w:rPr>
                <w:rFonts w:ascii="仿宋_GB2312" w:eastAsia="仿宋_GB2312"/>
                <w:sz w:val="24"/>
                <w:szCs w:val="24"/>
              </w:rPr>
            </w:pPr>
            <w:bookmarkStart w:id="0" w:name="_GoBack"/>
            <w:bookmarkEnd w:id="0"/>
            <w:r>
              <w:rPr>
                <w:rFonts w:ascii="仿宋_GB2312" w:eastAsia="仿宋_GB2312" w:hint="eastAsia"/>
                <w:sz w:val="24"/>
                <w:szCs w:val="24"/>
              </w:rPr>
              <w:t xml:space="preserve">                            </w:t>
            </w:r>
          </w:p>
        </w:tc>
      </w:tr>
      <w:tr>
        <w:trPr>
          <w:trHeight w:val="482"/>
        </w:trPr>
        <w:tc>
          <w:tcPr>
            <w:tcW w:w="1820"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申报奖项类别</w:t>
            </w:r>
          </w:p>
        </w:tc>
        <w:tc>
          <w:tcPr>
            <w:tcW w:w="7574" w:type="dxa"/>
            <w:gridSpan w:val="6"/>
            <w:shd w:val="clear" w:color="auto" w:fill="auto"/>
            <w:vAlign w:val="center"/>
          </w:tcPr>
          <w:p>
            <w:pPr>
              <w:pStyle w:val="18"/>
              <w:adjustRightInd w:val="0"/>
              <w:snapToGrid w:val="0"/>
              <w:spacing w:line="300" w:lineRule="auto"/>
              <w:jc w:val="left"/>
              <w:rPr>
                <w:rFonts w:ascii="仿宋_GB2312" w:eastAsia="仿宋_GB2312"/>
                <w:sz w:val="24"/>
                <w:szCs w:val="24"/>
              </w:rPr>
            </w:pPr>
            <w:r>
              <w:rPr>
                <w:rFonts w:ascii="仿宋_GB2312" w:eastAsia="仿宋_GB2312" w:hint="eastAsia"/>
                <w:sz w:val="24"/>
                <w:szCs w:val="24"/>
              </w:rPr>
              <w:t>1.新闻类□ 2.专题类□ 3.综合类□ 4.</w:t>
            </w:r>
            <w:r>
              <w:rPr>
                <w:rFonts w:ascii="仿宋_GB2312" w:eastAsia="仿宋_GB2312"/>
                <w:sz w:val="24"/>
                <w:szCs w:val="24"/>
              </w:rPr>
              <w:t>片头</w:t>
            </w:r>
            <w:r>
              <w:rPr>
                <w:rFonts w:ascii="仿宋_GB2312" w:eastAsia="仿宋_GB2312" w:hint="eastAsia"/>
                <w:sz w:val="24"/>
                <w:szCs w:val="24"/>
              </w:rPr>
              <w:t>类□ 5.短片类□</w:t>
            </w:r>
            <w:r>
              <w:rPr>
                <w:rFonts w:ascii="仿宋_GB2312" w:eastAsia="仿宋_GB2312"/>
                <w:sz w:val="24"/>
                <w:szCs w:val="24"/>
              </w:rPr>
              <w:t>6.演播室图形设计类</w:t>
            </w:r>
            <w:r>
              <w:rPr>
                <w:rFonts w:ascii="仿宋_GB2312" w:eastAsia="仿宋_GB2312" w:hint="eastAsia"/>
                <w:sz w:val="24"/>
                <w:szCs w:val="24"/>
              </w:rPr>
              <w:t>□</w:t>
            </w:r>
          </w:p>
        </w:tc>
      </w:tr>
      <w:tr>
        <w:trPr>
          <w:trHeight w:val="478"/>
        </w:trPr>
        <w:tc>
          <w:tcPr>
            <w:tcW w:w="1820" w:type="dxa"/>
            <w:vMerge w:val="restart"/>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申报材料</w:t>
            </w:r>
          </w:p>
        </w:tc>
        <w:tc>
          <w:tcPr>
            <w:tcW w:w="2271"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节目长度</w:t>
            </w:r>
          </w:p>
        </w:tc>
        <w:tc>
          <w:tcPr>
            <w:tcW w:w="1665"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 xml:space="preserve">   分   秒</w:t>
            </w:r>
          </w:p>
        </w:tc>
        <w:tc>
          <w:tcPr>
            <w:tcW w:w="3638" w:type="dxa"/>
            <w:gridSpan w:val="4"/>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立体声□        单声道□</w:t>
            </w:r>
          </w:p>
        </w:tc>
      </w:tr>
      <w:tr>
        <w:trPr>
          <w:trHeight w:val="495"/>
        </w:trPr>
        <w:tc>
          <w:tcPr>
            <w:tcW w:w="1820" w:type="dxa"/>
            <w:vMerge/>
            <w:shd w:val="clear" w:color="auto" w:fill="auto"/>
            <w:vAlign w:val="center"/>
          </w:tcPr>
          <w:p/>
        </w:tc>
        <w:tc>
          <w:tcPr>
            <w:tcW w:w="2271"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首播单位</w:t>
            </w:r>
          </w:p>
        </w:tc>
        <w:tc>
          <w:tcPr>
            <w:tcW w:w="1665"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 xml:space="preserve">    电视台</w:t>
            </w:r>
          </w:p>
        </w:tc>
        <w:tc>
          <w:tcPr>
            <w:tcW w:w="1770" w:type="dxa"/>
            <w:gridSpan w:val="3"/>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首播时间</w:t>
            </w:r>
          </w:p>
        </w:tc>
        <w:tc>
          <w:tcPr>
            <w:tcW w:w="1868"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 xml:space="preserve">  年  月  日</w:t>
            </w:r>
          </w:p>
        </w:tc>
      </w:tr>
      <w:tr>
        <w:trPr>
          <w:trHeight w:val="479"/>
        </w:trPr>
        <w:tc>
          <w:tcPr>
            <w:tcW w:w="1820" w:type="dxa"/>
            <w:vMerge/>
            <w:shd w:val="clear" w:color="auto" w:fill="auto"/>
            <w:vAlign w:val="center"/>
          </w:tcPr>
          <w:p/>
        </w:tc>
        <w:tc>
          <w:tcPr>
            <w:tcW w:w="2271"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磁带/盘/卡 格式</w:t>
            </w:r>
          </w:p>
        </w:tc>
        <w:tc>
          <w:tcPr>
            <w:tcW w:w="1665" w:type="dxa"/>
            <w:shd w:val="clear" w:color="auto" w:fill="auto"/>
            <w:vAlign w:val="center"/>
          </w:tcPr>
          <w:p>
            <w:pPr>
              <w:pStyle w:val="18"/>
              <w:adjustRightInd w:val="0"/>
              <w:snapToGrid w:val="0"/>
              <w:spacing w:line="300" w:lineRule="auto"/>
              <w:jc w:val="center"/>
              <w:rPr>
                <w:rFonts w:ascii="仿宋_GB2312" w:eastAsia="仿宋_GB2312"/>
                <w:sz w:val="24"/>
                <w:szCs w:val="24"/>
              </w:rPr>
            </w:pPr>
          </w:p>
        </w:tc>
        <w:tc>
          <w:tcPr>
            <w:tcW w:w="1770" w:type="dxa"/>
            <w:gridSpan w:val="3"/>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录制时间</w:t>
            </w:r>
          </w:p>
        </w:tc>
        <w:tc>
          <w:tcPr>
            <w:tcW w:w="1868"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 xml:space="preserve">  年  月  日</w:t>
            </w:r>
          </w:p>
        </w:tc>
      </w:tr>
      <w:tr>
        <w:trPr>
          <w:trHeight w:val="1060"/>
        </w:trPr>
        <w:tc>
          <w:tcPr>
            <w:tcW w:w="1820"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主要完成人员</w:t>
            </w:r>
          </w:p>
        </w:tc>
        <w:tc>
          <w:tcPr>
            <w:tcW w:w="7574" w:type="dxa"/>
            <w:gridSpan w:val="6"/>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617"/>
        </w:trPr>
        <w:tc>
          <w:tcPr>
            <w:tcW w:w="1820"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联系人</w:t>
            </w:r>
          </w:p>
        </w:tc>
        <w:tc>
          <w:tcPr>
            <w:tcW w:w="4088" w:type="dxa"/>
            <w:gridSpan w:val="3"/>
            <w:shd w:val="clear" w:color="auto" w:fill="auto"/>
            <w:vAlign w:val="center"/>
          </w:tcPr>
          <w:p>
            <w:pPr>
              <w:pStyle w:val="18"/>
              <w:adjustRightInd w:val="0"/>
              <w:snapToGrid w:val="0"/>
              <w:spacing w:line="300" w:lineRule="auto"/>
              <w:jc w:val="center"/>
              <w:rPr>
                <w:rFonts w:ascii="仿宋_GB2312" w:eastAsia="仿宋_GB2312"/>
                <w:sz w:val="24"/>
                <w:szCs w:val="24"/>
              </w:rPr>
            </w:pPr>
          </w:p>
        </w:tc>
        <w:tc>
          <w:tcPr>
            <w:tcW w:w="1361"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手机</w:t>
            </w:r>
          </w:p>
        </w:tc>
        <w:tc>
          <w:tcPr>
            <w:tcW w:w="2125" w:type="dxa"/>
            <w:gridSpan w:val="2"/>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617"/>
        </w:trPr>
        <w:tc>
          <w:tcPr>
            <w:tcW w:w="1820"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通信地址</w:t>
            </w:r>
          </w:p>
        </w:tc>
        <w:tc>
          <w:tcPr>
            <w:tcW w:w="4088" w:type="dxa"/>
            <w:gridSpan w:val="3"/>
            <w:shd w:val="clear" w:color="auto" w:fill="auto"/>
            <w:vAlign w:val="center"/>
          </w:tcPr>
          <w:p>
            <w:pPr>
              <w:pStyle w:val="18"/>
              <w:adjustRightInd w:val="0"/>
              <w:snapToGrid w:val="0"/>
              <w:spacing w:line="300" w:lineRule="auto"/>
              <w:jc w:val="center"/>
              <w:rPr>
                <w:rFonts w:ascii="仿宋_GB2312" w:eastAsia="仿宋_GB2312"/>
                <w:sz w:val="24"/>
                <w:szCs w:val="24"/>
              </w:rPr>
            </w:pPr>
          </w:p>
        </w:tc>
        <w:tc>
          <w:tcPr>
            <w:tcW w:w="1361"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邮编</w:t>
            </w:r>
          </w:p>
        </w:tc>
        <w:tc>
          <w:tcPr>
            <w:tcW w:w="2125" w:type="dxa"/>
            <w:gridSpan w:val="2"/>
            <w:shd w:val="clear" w:color="auto" w:fill="auto"/>
            <w:vAlign w:val="center"/>
          </w:tcPr>
          <w:p>
            <w:pPr>
              <w:pStyle w:val="18"/>
              <w:adjustRightInd w:val="0"/>
              <w:snapToGrid w:val="0"/>
              <w:spacing w:line="300" w:lineRule="auto"/>
              <w:jc w:val="center"/>
              <w:rPr>
                <w:rFonts w:ascii="仿宋_GB2312" w:eastAsia="仿宋_GB2312"/>
                <w:sz w:val="24"/>
                <w:szCs w:val="24"/>
              </w:rPr>
            </w:pPr>
          </w:p>
        </w:tc>
      </w:tr>
      <w:tr>
        <w:trPr>
          <w:trHeight w:val="1756"/>
        </w:trPr>
        <w:tc>
          <w:tcPr>
            <w:tcW w:w="1820" w:type="dxa"/>
            <w:shd w:val="clear" w:color="auto" w:fill="auto"/>
            <w:vAlign w:val="center"/>
          </w:tcPr>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申报单位意见</w:t>
            </w:r>
          </w:p>
        </w:tc>
        <w:tc>
          <w:tcPr>
            <w:tcW w:w="7574" w:type="dxa"/>
            <w:gridSpan w:val="6"/>
            <w:shd w:val="clear" w:color="auto" w:fill="auto"/>
            <w:vAlign w:val="center"/>
          </w:tcPr>
          <w:p>
            <w:pPr>
              <w:pStyle w:val="18"/>
              <w:adjustRightInd w:val="0"/>
              <w:snapToGrid w:val="0"/>
              <w:spacing w:line="300" w:lineRule="auto"/>
              <w:jc w:val="center"/>
              <w:rPr>
                <w:rFonts w:ascii="仿宋_GB2312" w:eastAsia="仿宋_GB2312"/>
                <w:sz w:val="24"/>
                <w:szCs w:val="24"/>
              </w:rPr>
            </w:pPr>
          </w:p>
          <w:p>
            <w:pPr>
              <w:pStyle w:val="18"/>
              <w:adjustRightInd w:val="0"/>
              <w:snapToGrid w:val="0"/>
              <w:spacing w:line="300" w:lineRule="auto"/>
              <w:rPr>
                <w:rFonts w:ascii="仿宋_GB2312" w:eastAsia="仿宋_GB2312"/>
                <w:sz w:val="24"/>
                <w:szCs w:val="24"/>
              </w:rPr>
            </w:pPr>
            <w:r>
              <w:rPr>
                <w:rFonts w:ascii="仿宋_GB2312" w:eastAsia="仿宋_GB2312" w:hint="eastAsia"/>
                <w:sz w:val="24"/>
                <w:szCs w:val="24"/>
              </w:rPr>
              <w:t xml:space="preserve">                                             （公章）</w:t>
            </w:r>
          </w:p>
          <w:p>
            <w:pPr>
              <w:pStyle w:val="18"/>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负责人（签字）：                        年   月   日</w:t>
            </w:r>
          </w:p>
        </w:tc>
      </w:tr>
      <w:tr>
        <w:trPr>
          <w:trHeight w:val="1838"/>
        </w:trPr>
        <w:tc>
          <w:tcPr>
            <w:tcW w:w="1820" w:type="dxa"/>
            <w:shd w:val="clear" w:color="auto" w:fill="auto"/>
            <w:vAlign w:val="center"/>
          </w:tcPr>
          <w:p>
            <w:pPr>
              <w:tabs>
                <w:tab w:val="left" w:pos="1080"/>
              </w:tabs>
              <w:spacing w:line="340" w:lineRule="exact"/>
              <w:jc w:val="center"/>
              <w:rPr>
                <w:rFonts w:ascii="仿宋_GB2312"/>
                <w:sz w:val="24"/>
                <w:lang w:val="en-GB"/>
              </w:rPr>
            </w:pPr>
            <w:r>
              <w:rPr>
                <w:rFonts w:ascii="仿宋_GB2312" w:hint="eastAsia"/>
                <w:sz w:val="24"/>
              </w:rPr>
              <w:t>推荐部门</w:t>
            </w:r>
            <w:r>
              <w:rPr>
                <w:rFonts w:ascii="仿宋_GB2312" w:hint="eastAsia"/>
                <w:sz w:val="24"/>
                <w:lang w:val="en-GB"/>
              </w:rPr>
              <w:t>意见</w:t>
            </w:r>
          </w:p>
          <w:p>
            <w:pPr>
              <w:pStyle w:val="18"/>
              <w:adjustRightInd w:val="0"/>
              <w:snapToGrid w:val="0"/>
              <w:spacing w:line="300" w:lineRule="auto"/>
              <w:jc w:val="center"/>
              <w:rPr>
                <w:rFonts w:ascii="仿宋_GB2312" w:eastAsia="仿宋_GB2312"/>
                <w:sz w:val="24"/>
                <w:szCs w:val="24"/>
              </w:rPr>
            </w:pPr>
            <w:r>
              <w:rPr>
                <w:rFonts w:ascii="仿宋_GB2312" w:eastAsia="仿宋_GB2312" w:hint="eastAsia"/>
                <w:sz w:val="24"/>
                <w:szCs w:val="24"/>
                <w:lang w:val="en-GB"/>
              </w:rPr>
              <w:t>（各市文旅广电局）</w:t>
            </w:r>
          </w:p>
        </w:tc>
        <w:tc>
          <w:tcPr>
            <w:tcW w:w="7574" w:type="dxa"/>
            <w:gridSpan w:val="6"/>
            <w:shd w:val="clear" w:color="auto" w:fill="auto"/>
            <w:vAlign w:val="center"/>
          </w:tcPr>
          <w:p>
            <w:pPr>
              <w:tabs>
                <w:tab w:val="left" w:pos="1080"/>
              </w:tabs>
              <w:spacing w:line="340" w:lineRule="exact"/>
              <w:rPr>
                <w:rFonts w:ascii="仿宋_GB2312"/>
                <w:sz w:val="24"/>
              </w:rPr>
            </w:pPr>
            <w:r>
              <w:rPr>
                <w:rFonts w:ascii="仿宋_GB2312" w:hint="eastAsia"/>
                <w:sz w:val="24"/>
              </w:rPr>
              <w:t xml:space="preserve">                                          </w:t>
            </w:r>
            <w:r>
              <w:rPr>
                <w:rFonts w:ascii="仿宋_GB2312"/>
                <w:sz w:val="24"/>
              </w:rPr>
              <w:t xml:space="preserve">   </w:t>
            </w:r>
          </w:p>
          <w:p>
            <w:pPr>
              <w:tabs>
                <w:tab w:val="left" w:pos="1080"/>
              </w:tabs>
              <w:spacing w:line="340" w:lineRule="exact"/>
              <w:ind w:firstLineChars="2300" w:firstLine="5520"/>
              <w:rPr>
                <w:rFonts w:ascii="仿宋_GB2312"/>
                <w:sz w:val="24"/>
              </w:rPr>
            </w:pPr>
            <w:r>
              <w:rPr>
                <w:rFonts w:ascii="仿宋_GB2312" w:hint="eastAsia"/>
                <w:sz w:val="24"/>
              </w:rPr>
              <w:t>（公章）</w:t>
            </w:r>
          </w:p>
          <w:p>
            <w:pPr>
              <w:pStyle w:val="18"/>
              <w:adjustRightInd w:val="0"/>
              <w:snapToGrid w:val="0"/>
              <w:spacing w:line="300" w:lineRule="auto"/>
              <w:ind w:firstLineChars="200" w:firstLine="480"/>
              <w:rPr>
                <w:rFonts w:ascii="仿宋_GB2312" w:eastAsia="仿宋_GB2312"/>
                <w:sz w:val="24"/>
                <w:szCs w:val="24"/>
              </w:rPr>
            </w:pPr>
            <w:r>
              <w:rPr>
                <w:rFonts w:ascii="仿宋_GB2312" w:eastAsia="仿宋_GB2312" w:hint="eastAsia"/>
                <w:sz w:val="24"/>
                <w:szCs w:val="24"/>
              </w:rPr>
              <w:t xml:space="preserve">负责人（签字）：    </w:t>
            </w:r>
            <w:r>
              <w:rPr>
                <w:rFonts w:ascii="仿宋_GB2312" w:eastAsia="仿宋_GB2312"/>
                <w:sz w:val="24"/>
                <w:szCs w:val="24"/>
              </w:rPr>
              <w:t xml:space="preserve"> </w:t>
            </w:r>
            <w:r>
              <w:rPr>
                <w:rFonts w:ascii="仿宋_GB2312" w:eastAsia="仿宋_GB2312" w:hint="eastAsia"/>
                <w:sz w:val="24"/>
                <w:szCs w:val="24"/>
              </w:rPr>
              <w:t xml:space="preserve">                   年    月    日</w:t>
            </w:r>
          </w:p>
        </w:tc>
      </w:tr>
      <w:tr>
        <w:trPr>
          <w:trHeight w:val="1403"/>
        </w:trPr>
        <w:tc>
          <w:tcPr>
            <w:tcW w:w="1820" w:type="dxa"/>
            <w:shd w:val="clear" w:color="auto" w:fill="auto"/>
            <w:vAlign w:val="center"/>
          </w:tcPr>
          <w:p>
            <w:pPr>
              <w:tabs>
                <w:tab w:val="left" w:pos="1080"/>
              </w:tabs>
              <w:spacing w:line="340" w:lineRule="exact"/>
              <w:jc w:val="center"/>
              <w:rPr>
                <w:rFonts w:ascii="宋体" w:hAnsi="宋体"/>
                <w:sz w:val="24"/>
              </w:rPr>
            </w:pPr>
            <w:r>
              <w:rPr>
                <w:rFonts w:ascii="宋体" w:hAnsi="宋体" w:hint="eastAsia"/>
                <w:sz w:val="24"/>
              </w:rPr>
              <w:t>备</w:t>
            </w:r>
            <w:r>
              <w:rPr>
                <w:rFonts w:ascii="宋体" w:hAnsi="宋体"/>
                <w:sz w:val="24"/>
              </w:rPr>
              <w:t xml:space="preserve"> </w:t>
            </w:r>
            <w:r>
              <w:rPr>
                <w:rFonts w:ascii="宋体" w:hAnsi="宋体" w:hint="eastAsia"/>
                <w:sz w:val="24"/>
              </w:rPr>
              <w:t>注</w:t>
            </w:r>
          </w:p>
        </w:tc>
        <w:tc>
          <w:tcPr>
            <w:tcW w:w="7574" w:type="dxa"/>
            <w:gridSpan w:val="6"/>
            <w:shd w:val="clear" w:color="auto" w:fill="auto"/>
            <w:vAlign w:val="center"/>
          </w:tcPr>
          <w:p>
            <w:pPr>
              <w:tabs>
                <w:tab w:val="left" w:pos="1080"/>
              </w:tabs>
              <w:spacing w:line="340" w:lineRule="exact"/>
              <w:rPr>
                <w:rFonts w:ascii="宋体" w:hAnsi="宋体"/>
                <w:sz w:val="24"/>
              </w:rPr>
            </w:pPr>
          </w:p>
        </w:tc>
      </w:tr>
    </w:tbl>
    <w:p>
      <w:pPr>
        <w:pStyle w:val="18"/>
        <w:adjustRightInd w:val="0"/>
        <w:snapToGrid w:val="0"/>
        <w:spacing w:line="360" w:lineRule="exact"/>
        <w:ind w:firstLineChars="200" w:firstLine="420"/>
        <w:rPr>
          <w:rFonts w:ascii="宋体" w:eastAsia="宋体"/>
          <w:szCs w:val="21"/>
        </w:rPr>
      </w:pPr>
      <w:r>
        <w:rPr>
          <w:rFonts w:ascii="仿宋_GB2312" w:eastAsia="仿宋_GB2312" w:hint="eastAsia"/>
          <w:szCs w:val="21"/>
        </w:rPr>
        <w:t>注：1.本表复印有效，一式两份，其中一份放在相应的参评节目磁带/盘/卡盒内；</w:t>
      </w:r>
    </w:p>
    <w:p>
      <w:pPr>
        <w:tabs>
          <w:tab w:val="left" w:pos="1080"/>
        </w:tabs>
        <w:spacing w:line="360" w:lineRule="exact"/>
        <w:ind w:firstLineChars="200" w:firstLine="420"/>
        <w:jc w:val="left"/>
        <w:rPr>
          <w:rFonts w:ascii="仿宋_GB2312"/>
          <w:sz w:val="21"/>
          <w:szCs w:val="21"/>
        </w:rPr>
      </w:pPr>
      <w:r>
        <w:rPr>
          <w:rFonts w:ascii="仿宋_GB2312" w:hint="eastAsia"/>
          <w:sz w:val="21"/>
          <w:szCs w:val="21"/>
        </w:rPr>
        <w:t>2.本表填写单位是申报单位，按《辽宁省广播电视局电视节目技术质量奖评比奖励办法》中的规定数量填报项目的主要完成人员,名单顺序按贡献从大到小排列；</w:t>
      </w:r>
    </w:p>
    <w:p>
      <w:pPr>
        <w:tabs>
          <w:tab w:val="left" w:pos="1080"/>
        </w:tabs>
        <w:spacing w:line="360" w:lineRule="exact"/>
        <w:ind w:firstLineChars="200" w:firstLine="420"/>
        <w:rPr>
          <w:rFonts w:ascii="仿宋_GB2312"/>
          <w:sz w:val="21"/>
          <w:szCs w:val="21"/>
        </w:rPr>
      </w:pPr>
      <w:r>
        <w:rPr>
          <w:rFonts w:ascii="仿宋_GB2312"/>
          <w:sz w:val="21"/>
          <w:szCs w:val="21"/>
        </w:rPr>
        <w:t>3</w:t>
      </w:r>
      <w:r>
        <w:rPr>
          <w:rFonts w:ascii="仿宋_GB2312" w:hint="eastAsia"/>
          <w:sz w:val="21"/>
          <w:szCs w:val="21"/>
        </w:rPr>
        <w:t>.各市文旅广电局负责本地区电视机构申报材料的初审和汇总上报工作。</w:t>
      </w:r>
    </w:p>
    <w:p>
      <w:pPr>
        <w:pStyle w:val="18"/>
        <w:adjustRightInd w:val="0"/>
        <w:snapToGrid w:val="0"/>
        <w:spacing w:line="300" w:lineRule="auto"/>
        <w:rPr>
          <w:rFonts w:ascii="仿宋_GB2312" w:eastAsia="仿宋_GB2312"/>
          <w:szCs w:val="21"/>
        </w:rPr>
      </w:pPr>
    </w:p>
    <w:sectPr>
      <w:footerReference w:type="default" r:id="rId2"/>
      <w:footerReference w:type="even" r:id="rId3"/>
      <w:pgSz w:w="11907" w:h="16840"/>
      <w:pgMar w:top="1418" w:right="1701" w:bottom="1418" w:left="1701" w:header="851" w:footer="567" w:gutter="0"/>
      <w:pgNumType w:fmt="numberInDash"/>
      <w:docGrid w:type="linesAndChars" w:linePitch="579"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variable"/>
    <w:sig w:usb0="00000000" w:usb1="00000000" w:usb2="00000010" w:usb3="00000000" w:csb0="00040000" w:csb1="00000000"/>
  </w:font>
  <w:font w:name="宋体">
    <w:panose1 w:val="02010600030101010101"/>
    <w:charset w:val="86"/>
    <w:family w:val="auto"/>
    <w:pitch w:val="variable"/>
    <w:sig w:usb0="00000003" w:usb1="288F0000" w:usb2="0000000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Luxi Sans">
    <w:altName w:val="DejaVu Sans"/>
    <w:panose1 w:val="00000000000000000000"/>
    <w:charset w:val="00"/>
    <w:family w:val="auto"/>
    <w:pitch w:val="variable"/>
    <w:sig w:usb0="00000000" w:usb1="00000000" w:usb2="00000000" w:usb3="00000000" w:csb0="00000000" w:csb1="00000000"/>
  </w:font>
  <w:font w:name="Cambria">
    <w:altName w:val="DejaVu Sans"/>
    <w:panose1 w:val="02040503050406030204"/>
    <w:charset w:val="00"/>
    <w:family w:val="roman"/>
    <w:pitch w:val="variable"/>
    <w:sig w:usb0="E00002FF" w:usb1="400004FF" w:usb2="00000000"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jc w:val="center"/>
    </w:pPr>
  </w:p>
  <w:p>
    <w:pPr>
      <w:pStyle w:val="21"/>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jc w:val="center"/>
      <w:rPr>
        <w:sz w:val="24"/>
        <w:szCs w:val="24"/>
      </w:rPr>
    </w:pPr>
  </w:p>
  <w:p>
    <w:pPr>
      <w:pStyle w:val="21"/>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200"/>
  <w:bordersDoNotSurroundHeader/>
  <w:bordersDoNotSurroundFooter/>
  <w:documentProtection w:edit="readOnly" w:enforcement="0"/>
  <w:defaultTabStop w:val="420"/>
  <w:evenAndOddHeaders/>
  <w:drawingGridHorizontalSpacing w:val="105"/>
  <w:drawingGridVerticalSpacing w:val="579"/>
  <w:displayHorizontalDrawingGridEvery w:val="0"/>
  <w:displayVerticalDrawingGridEvery w:val="1"/>
  <w:characterSpacingControl w:val="compressPunctuation"/>
  <w:noLineBreaksAfter w:lang="zh-CN" w:val="$([{£¥·‘“〈《「『【〔〖〝﹙﹛﹝＄（．［｛￡￥"/>
  <w:noLineBreaksBefore w:lang="zh-CN" w:val="!%),.:;&gt;?]}¢¨°·ˇˉ―‖’”…‰′″›℃∶、。〃〉》」』】〕〗〞︶︺︾﹀﹄﹚﹜﹞！＂％＇），．：；？］｀｜｝～￠"/>
  <w:compat>
    <w:spaceForUL/>
    <w:balanceSingleByteDoubleByteWidth/>
    <w:ulTrailSpace/>
    <w:doNotExpandShiftReturn/>
    <w:doNotUseIndentAsNumberingTabStop/>
    <w:useAltKinsokuLineBreakRules/>
    <w:splitPgBreakAndParaMark/>
    <w:compatSetting w:name="compatibilityMode" w:uri="http://schemas.microsoft.com/office/word" w:val="12"/>
  </w:compat>
  <w:docVars>
    <w:docVar w:name="commondata" w:val="eyJoZGlkIjoiYTMxMTM2ZTIyYWM3ZWVhNjFhM2U4YzBjMDAwYmFjOTAifQ=="/>
    <w:docVar w:name="LJLSeal" w:val="ljl"/>
    <w:docVar w:name="TemplateName" w:val="????¡¤???.doc"/>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仿宋_GB2312" w:cs="Times New Roman" w:hAnsi="Times New Roman"/>
      <w:kern w:val="2"/>
      <w:sz w:val="32"/>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Document Map"/>
    <w:basedOn w:val="0"/>
    <w:pPr>
      <w:shd w:val="clear" w:color="auto" w:fill="000080"/>
    </w:pPr>
  </w:style>
  <w:style w:type="paragraph" w:styleId="16">
    <w:name w:val="Body Text"/>
    <w:basedOn w:val="0"/>
    <w:pPr>
      <w:jc w:val="center"/>
    </w:pPr>
    <w:rPr>
      <w:rFonts w:eastAsia="宋体"/>
      <w:b/>
      <w:color w:val="FF0000"/>
      <w:sz w:val="110"/>
    </w:rPr>
  </w:style>
  <w:style w:type="paragraph" w:styleId="17">
    <w:name w:val="Body Text Indent"/>
    <w:basedOn w:val="0"/>
    <w:pPr>
      <w:ind w:rightChars="77" w:right="77" w:firstLineChars="200" w:firstLine="200"/>
    </w:pPr>
  </w:style>
  <w:style w:type="paragraph" w:styleId="18">
    <w:name w:val="Plain Text"/>
    <w:basedOn w:val="0"/>
    <w:rPr>
      <w:rFonts w:ascii="宋体" w:eastAsia="宋体"/>
      <w:sz w:val="21"/>
      <w:szCs w:val="20"/>
    </w:rPr>
  </w:style>
  <w:style w:type="paragraph" w:styleId="19">
    <w:name w:val="Date"/>
    <w:basedOn w:val="0"/>
    <w:next w:val="0"/>
    <w:rPr>
      <w:rFonts w:ascii="仿宋_GB2312"/>
    </w:rPr>
  </w:style>
  <w:style w:type="paragraph" w:styleId="20">
    <w:name w:val="Balloon Text"/>
    <w:basedOn w:val="0"/>
    <w:rPr>
      <w:sz w:val="18"/>
      <w:szCs w:val="18"/>
    </w:rPr>
  </w:style>
  <w:style w:type="paragraph" w:styleId="21">
    <w:name w:val="footer"/>
    <w:basedOn w:val="0"/>
    <w:pPr>
      <w:tabs>
        <w:tab w:val="center" w:pos="4153"/>
        <w:tab w:val="right" w:pos="8306"/>
      </w:tabs>
      <w:snapToGrid w:val="0"/>
      <w:jc w:val="left"/>
    </w:pPr>
    <w:rPr>
      <w:sz w:val="18"/>
      <w:szCs w:val="18"/>
    </w:rPr>
  </w:style>
  <w:style w:type="paragraph" w:styleId="22">
    <w:name w:val="header"/>
    <w:basedOn w:val="0"/>
    <w:pPr>
      <w:pBdr>
        <w:bottom w:val="single" w:sz="6" w:space="1" w:color="auto"/>
      </w:pBdr>
      <w:tabs>
        <w:tab w:val="center" w:pos="4153"/>
        <w:tab w:val="right" w:pos="8306"/>
      </w:tabs>
      <w:snapToGrid w:val="0"/>
      <w:jc w:val="center"/>
    </w:pPr>
    <w:rPr>
      <w:sz w:val="18"/>
      <w:szCs w:val="18"/>
    </w:rPr>
  </w:style>
  <w:style w:type="paragraph" w:styleId="23">
    <w:name w:val="Title"/>
    <w:basedOn w:val="0"/>
    <w:next w:val="0"/>
    <w:pPr>
      <w:spacing w:before="240" w:after="60"/>
      <w:jc w:val="center"/>
      <w:outlineLvl w:val="0"/>
    </w:pPr>
    <w:rPr>
      <w:rFonts w:ascii="Cambria" w:eastAsia="宋体" w:cs="Times New Roman" w:hAnsi="Cambria"/>
      <w:b/>
      <w:bCs/>
      <w:szCs w:val="32"/>
    </w:rPr>
  </w:style>
  <w:style w:type="character" w:styleId="24">
    <w:name w:val="page number"/>
    <w:rPr>
      <w:rFonts w:cs="Times New Roman"/>
    </w:rPr>
  </w:style>
  <w:style w:type="character" w:styleId="25">
    <w:name w:val="Hyperlink"/>
    <w:rPr>
      <w:rFonts w:cs="Times New Roman"/>
      <w:color w:val="0000FF"/>
      <w:u w:val="single"/>
    </w:rPr>
  </w:style>
  <w:style w:type="character" w:customStyle="1" w:styleId="26">
    <w:name w:val="访问过的超链接1"/>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529</TotalTime>
  <Application>Yozo_Office27021597764231179</Application>
  <Pages>1</Pages>
  <Words>326</Words>
  <Characters>335</Characters>
  <Lines>49</Lines>
  <Paragraphs>34</Paragraphs>
  <CharactersWithSpaces>551</CharactersWithSpaces>
  <Company>RJSOFT</Company>
</Properties>
</file>

<file path=docProps/core.xml><?xml version="1.0" encoding="utf-8"?>
<cp:coreProperties xmlns:cp="http://schemas.openxmlformats.org/package/2006/metadata/core-properties" xmlns:dc="http://purl.org/dc/elements/1.1/" xmlns:dcterms="http://purl.org/dc/terms/" xmlns:xsi="http://www.w3.org/2001/XMLSchema-instance">
  <dc:title>正文文件</dc:title>
  <dc:creator>RJeGov</dc:creator>
  <cp:lastModifiedBy>GBDSJ</cp:lastModifiedBy>
  <cp:revision>85</cp:revision>
  <cp:lastPrinted>2021-06-01T02:50:00Z</cp:lastPrinted>
  <dcterms:created xsi:type="dcterms:W3CDTF">2020-08-19T08:22:00Z</dcterms:created>
  <dcterms:modified xsi:type="dcterms:W3CDTF">2023-05-09T07:31:05Z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2052-11.1.0.11875</vt:lpwstr>
  </property>
  <property fmtid="{D5CDD505-2E9C-101B-9397-08002B2CF9AE}" pid="3" name="ICV">
    <vt:lpwstr>1DCC5932CFD345618DEA0BEDCCA2EFE9</vt:lpwstr>
  </property>
</Properties>
</file>