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92" w:type="dxa"/>
        <w:tblInd w:w="93" w:type="dxa"/>
        <w:tblLook w:val="04A0" w:firstRow="1" w:lastRow="0" w:firstColumn="1" w:lastColumn="0" w:noHBand="0" w:noVBand="1"/>
      </w:tblPr>
      <w:tblGrid>
        <w:gridCol w:w="1635"/>
        <w:gridCol w:w="3000"/>
        <w:gridCol w:w="2835"/>
        <w:gridCol w:w="1279"/>
        <w:gridCol w:w="4543"/>
      </w:tblGrid>
      <w:tr w:rsidR="00D27938" w:rsidTr="00A372D7">
        <w:trPr>
          <w:trHeight w:val="1320"/>
        </w:trPr>
        <w:tc>
          <w:tcPr>
            <w:tcW w:w="1329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27938" w:rsidRDefault="00D27938" w:rsidP="00A372D7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附件1</w:t>
            </w:r>
            <w:r>
              <w:rPr>
                <w:rStyle w:val="font31"/>
                <w:lang w:bidi="ar"/>
              </w:rPr>
              <w:br/>
            </w:r>
            <w:r>
              <w:rPr>
                <w:rStyle w:val="font61"/>
                <w:rFonts w:hint="default"/>
                <w:lang w:bidi="ar"/>
              </w:rPr>
              <w:t xml:space="preserve">     </w:t>
            </w:r>
            <w:r>
              <w:rPr>
                <w:rStyle w:val="font31"/>
                <w:lang w:bidi="ar"/>
              </w:rPr>
              <w:t>2023年度全省优秀电视剧剧本征集活动“优秀剧本”名单（5部）</w:t>
            </w:r>
          </w:p>
        </w:tc>
      </w:tr>
      <w:tr w:rsidR="00D27938" w:rsidTr="00A372D7">
        <w:trPr>
          <w:trHeight w:val="624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8" w:rsidRDefault="00D27938" w:rsidP="00A372D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8" w:rsidRDefault="00D27938" w:rsidP="00A372D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名称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8" w:rsidRDefault="00D27938" w:rsidP="00A372D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题材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8" w:rsidRDefault="00D27938" w:rsidP="00A372D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集数</w:t>
            </w:r>
          </w:p>
        </w:tc>
        <w:tc>
          <w:tcPr>
            <w:tcW w:w="4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8" w:rsidRDefault="00D27938" w:rsidP="00A372D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机构/编剧</w:t>
            </w:r>
          </w:p>
        </w:tc>
      </w:tr>
      <w:tr w:rsidR="00D27938" w:rsidTr="00A372D7">
        <w:trPr>
          <w:trHeight w:val="624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8" w:rsidRDefault="00D27938" w:rsidP="00A372D7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8" w:rsidRDefault="00D27938" w:rsidP="00A372D7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8" w:rsidRDefault="00D27938" w:rsidP="00A372D7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8" w:rsidRDefault="00D27938" w:rsidP="00A372D7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4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8" w:rsidRDefault="00D27938" w:rsidP="00A372D7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</w:tr>
      <w:tr w:rsidR="00D27938" w:rsidTr="00A372D7">
        <w:trPr>
          <w:trHeight w:val="60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8" w:rsidRDefault="00D27938" w:rsidP="00A37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8" w:rsidRDefault="00D27938" w:rsidP="00A37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求民族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生存而战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8" w:rsidRDefault="00D27938" w:rsidP="00A37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近代革命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8" w:rsidRDefault="00D27938" w:rsidP="00A37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8" w:rsidRDefault="00D27938" w:rsidP="00A37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辽宁红韵文化艺术有限公司</w:t>
            </w:r>
          </w:p>
        </w:tc>
      </w:tr>
      <w:tr w:rsidR="00D27938" w:rsidTr="00A372D7">
        <w:trPr>
          <w:trHeight w:val="60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8" w:rsidRDefault="00D27938" w:rsidP="00A37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8" w:rsidRDefault="00D27938" w:rsidP="00A37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向三八线前进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8" w:rsidRDefault="00D27938" w:rsidP="00A37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现代其它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8" w:rsidRDefault="00D27938" w:rsidP="00A37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8" w:rsidRDefault="00D27938" w:rsidP="00A37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辽宁广播电视台七星影业有限公司</w:t>
            </w:r>
          </w:p>
        </w:tc>
      </w:tr>
      <w:tr w:rsidR="00D27938" w:rsidTr="00A372D7">
        <w:trPr>
          <w:trHeight w:val="60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8" w:rsidRDefault="00D27938" w:rsidP="00A37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8" w:rsidRDefault="00D27938" w:rsidP="00A37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盛开的金达莱花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8" w:rsidRDefault="00D27938" w:rsidP="00A37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现代其它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8" w:rsidRDefault="00D27938" w:rsidP="00A37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8" w:rsidRDefault="00D27938" w:rsidP="00A37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沈阳花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世纪影视传媒有限公司</w:t>
            </w:r>
          </w:p>
        </w:tc>
      </w:tr>
      <w:tr w:rsidR="00D27938" w:rsidTr="00A372D7">
        <w:trPr>
          <w:trHeight w:val="60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8" w:rsidRDefault="00D27938" w:rsidP="00A37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8" w:rsidRDefault="00D27938" w:rsidP="00A37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绝地使命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8" w:rsidRDefault="00D27938" w:rsidP="00A37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近代革命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8" w:rsidRDefault="00D27938" w:rsidP="00A37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8" w:rsidRDefault="00D27938" w:rsidP="00A37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韩明杰</w:t>
            </w:r>
          </w:p>
        </w:tc>
      </w:tr>
      <w:tr w:rsidR="00D27938" w:rsidTr="00A372D7">
        <w:trPr>
          <w:trHeight w:val="60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8" w:rsidRDefault="00D27938" w:rsidP="00A37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8" w:rsidRDefault="00D27938" w:rsidP="00A37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牡丹花开千万家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8" w:rsidRDefault="00D27938" w:rsidP="00A37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当代都市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8" w:rsidRDefault="00D27938" w:rsidP="00A37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8" w:rsidRDefault="00D27938" w:rsidP="00A37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大连华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歌时代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传媒股份有限公司</w:t>
            </w:r>
          </w:p>
        </w:tc>
      </w:tr>
    </w:tbl>
    <w:p w:rsidR="00D27938" w:rsidRDefault="00D27938" w:rsidP="00D27938">
      <w:pPr>
        <w:spacing w:line="640" w:lineRule="exact"/>
        <w:ind w:firstLineChars="1300" w:firstLine="4160"/>
        <w:rPr>
          <w:rFonts w:ascii="仿宋" w:eastAsia="仿宋" w:hAnsi="仿宋"/>
          <w:color w:val="000000" w:themeColor="text1"/>
          <w:sz w:val="32"/>
          <w:szCs w:val="32"/>
        </w:rPr>
      </w:pPr>
    </w:p>
    <w:p w:rsidR="00D27938" w:rsidRDefault="00D27938" w:rsidP="00D27938">
      <w:pPr>
        <w:spacing w:line="640" w:lineRule="exact"/>
        <w:ind w:firstLineChars="1300" w:firstLine="4160"/>
        <w:rPr>
          <w:rFonts w:ascii="仿宋" w:eastAsia="仿宋" w:hAnsi="仿宋"/>
          <w:color w:val="000000" w:themeColor="text1"/>
          <w:sz w:val="32"/>
          <w:szCs w:val="32"/>
        </w:rPr>
      </w:pPr>
    </w:p>
    <w:p w:rsidR="00D27938" w:rsidRDefault="00D27938" w:rsidP="00D27938">
      <w:pPr>
        <w:spacing w:line="640" w:lineRule="exact"/>
        <w:ind w:firstLineChars="1300" w:firstLine="4160"/>
        <w:rPr>
          <w:rFonts w:ascii="仿宋" w:eastAsia="仿宋" w:hAnsi="仿宋"/>
          <w:color w:val="000000" w:themeColor="text1"/>
          <w:sz w:val="32"/>
          <w:szCs w:val="32"/>
        </w:rPr>
      </w:pPr>
    </w:p>
    <w:p w:rsidR="009631CF" w:rsidRPr="00D27938" w:rsidRDefault="009631CF">
      <w:bookmarkStart w:id="0" w:name="_GoBack"/>
      <w:bookmarkEnd w:id="0"/>
    </w:p>
    <w:sectPr w:rsidR="009631CF" w:rsidRPr="00D27938" w:rsidSect="00D279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38"/>
    <w:rsid w:val="009631CF"/>
    <w:rsid w:val="00D2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sid w:val="00D27938"/>
    <w:rPr>
      <w:rFonts w:ascii="方正小标宋简体" w:eastAsia="方正小标宋简体" w:hAnsi="方正小标宋简体" w:cs="方正小标宋简体"/>
      <w:color w:val="000000"/>
      <w:sz w:val="40"/>
      <w:szCs w:val="40"/>
      <w:u w:val="none"/>
    </w:rPr>
  </w:style>
  <w:style w:type="character" w:customStyle="1" w:styleId="font61">
    <w:name w:val="font61"/>
    <w:basedOn w:val="a0"/>
    <w:qFormat/>
    <w:rsid w:val="00D27938"/>
    <w:rPr>
      <w:rFonts w:ascii="黑体" w:eastAsia="黑体" w:hAnsi="宋体" w:cs="黑体" w:hint="eastAsia"/>
      <w:color w:val="000000"/>
      <w:sz w:val="40"/>
      <w:szCs w:val="4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sid w:val="00D27938"/>
    <w:rPr>
      <w:rFonts w:ascii="方正小标宋简体" w:eastAsia="方正小标宋简体" w:hAnsi="方正小标宋简体" w:cs="方正小标宋简体"/>
      <w:color w:val="000000"/>
      <w:sz w:val="40"/>
      <w:szCs w:val="40"/>
      <w:u w:val="none"/>
    </w:rPr>
  </w:style>
  <w:style w:type="character" w:customStyle="1" w:styleId="font61">
    <w:name w:val="font61"/>
    <w:basedOn w:val="a0"/>
    <w:qFormat/>
    <w:rsid w:val="00D27938"/>
    <w:rPr>
      <w:rFonts w:ascii="黑体" w:eastAsia="黑体" w:hAnsi="宋体" w:cs="黑体" w:hint="eastAsia"/>
      <w:color w:val="000000"/>
      <w:sz w:val="40"/>
      <w:szCs w:val="4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2023-12-01T10:31:00Z</dcterms:created>
  <dcterms:modified xsi:type="dcterms:W3CDTF">2023-12-01T10:32:00Z</dcterms:modified>
</cp:coreProperties>
</file>