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E6" w:rsidRDefault="009855E6" w:rsidP="009855E6">
      <w:pPr>
        <w:rPr>
          <w:rFonts w:ascii="仿宋" w:eastAsia="仿宋" w:hAnsi="仿宋" w:cs="仿宋"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:rsidR="009855E6" w:rsidRDefault="009855E6" w:rsidP="009855E6">
      <w:pPr>
        <w:spacing w:line="600" w:lineRule="exact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2024年“中国梦 新征程”原创网络视听节目                  征集展播活动评选结果目录</w:t>
      </w:r>
    </w:p>
    <w:bookmarkEnd w:id="0"/>
    <w:p w:rsidR="009855E6" w:rsidRDefault="009855E6" w:rsidP="009855E6">
      <w:pPr>
        <w:pStyle w:val="5"/>
        <w:ind w:left="1680"/>
      </w:pP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83"/>
        <w:gridCol w:w="3790"/>
        <w:gridCol w:w="2853"/>
      </w:tblGrid>
      <w:tr w:rsidR="009855E6" w:rsidTr="00E649EF">
        <w:trPr>
          <w:trHeight w:val="622"/>
        </w:trPr>
        <w:tc>
          <w:tcPr>
            <w:tcW w:w="852" w:type="dxa"/>
            <w:vAlign w:val="center"/>
          </w:tcPr>
          <w:p w:rsidR="009855E6" w:rsidRDefault="009855E6" w:rsidP="00E649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183" w:type="dxa"/>
            <w:vAlign w:val="center"/>
          </w:tcPr>
          <w:p w:rsidR="009855E6" w:rsidRDefault="009855E6" w:rsidP="00E649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作品等级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</w:tc>
      </w:tr>
      <w:tr w:rsidR="009855E6" w:rsidTr="00E649EF">
        <w:tc>
          <w:tcPr>
            <w:tcW w:w="852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  <w:r>
              <w:rPr>
                <w:rFonts w:hint="eastAsia"/>
              </w:rPr>
              <w:t>网络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纪录片</w:t>
            </w:r>
          </w:p>
        </w:tc>
        <w:tc>
          <w:tcPr>
            <w:tcW w:w="1183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铭记·传承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自然之奇迹 华夏之瑰宝——辽宁蛇岛老铁山国家级自然保护区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纪录片《这一天》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沈阳广播电视台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海味的天堂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梦想的北方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提名作品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《聊辽长城》第一季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追光者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文物里的康平•梅瓶｜拂去千年面纱 探寻辽金梅瓶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小城旅顺故事多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旅顺口区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解放 解放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西丰县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遇见工匠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辽宁传媒学院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光明向前 良辰“莓”景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沈阳城市学院</w:t>
            </w:r>
          </w:p>
        </w:tc>
      </w:tr>
      <w:tr w:rsidR="009855E6" w:rsidTr="00E649EF">
        <w:tc>
          <w:tcPr>
            <w:tcW w:w="8678" w:type="dxa"/>
            <w:gridSpan w:val="4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FFFFFF" w:fill="D9D9D9"/>
                <w:lang w:bidi="ar"/>
              </w:rPr>
            </w:pPr>
          </w:p>
        </w:tc>
      </w:tr>
      <w:tr w:rsidR="009855E6" w:rsidTr="00E649EF">
        <w:tc>
          <w:tcPr>
            <w:tcW w:w="852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  <w:r>
              <w:rPr>
                <w:rFonts w:hint="eastAsia"/>
              </w:rPr>
              <w:t>短视频</w:t>
            </w:r>
          </w:p>
        </w:tc>
        <w:tc>
          <w:tcPr>
            <w:tcW w:w="1183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心悦辽宁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天籁山海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联盟沿海行——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寻鲜记</w:t>
            </w:r>
            <w:proofErr w:type="gramEnd"/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印象·大连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5分钟！“抚顺大爷”勇救落水者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抚顺广播电视台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凡人微光  致敬新赛道上劳动者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朝阳广播电视台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《县长有信 纸短情长》这是一封来自县长的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邀约信</w:t>
            </w:r>
            <w:proofErr w:type="gramEnd"/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宋体" w:hAnsi="等线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提名作品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城市英雄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力量--辽宁红色记忆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圆梦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在大连 开启一段冰雪奇缘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你好，先锋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寻踪大连的俄式风情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星星的孩子做手工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抚顺广播电视台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春风送暖 公交来了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丹东市融媒体中心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一场对生命的双向守护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丹东市融媒体中心</w:t>
            </w:r>
          </w:p>
        </w:tc>
      </w:tr>
      <w:tr w:rsidR="009855E6" w:rsidTr="00E649EF">
        <w:trPr>
          <w:trHeight w:val="551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致敬劳动者：辽阳十二时辰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辽阳广播电视台</w:t>
            </w:r>
          </w:p>
        </w:tc>
      </w:tr>
      <w:tr w:rsidR="009855E6" w:rsidTr="00E649EF">
        <w:trPr>
          <w:trHeight w:val="535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记者文旅行系列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铁岭市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74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“金娘子”的“金”点子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盘锦市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发展中心</w:t>
            </w:r>
          </w:p>
        </w:tc>
      </w:tr>
      <w:tr w:rsidR="009855E6" w:rsidTr="00E649EF">
        <w:trPr>
          <w:trHeight w:val="535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青年新农民 播撒创业子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新民市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35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第二百八十七条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法库县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35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反诈视频《骗的就是你》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35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防火科普情景剧｜注意用火安全，别心存侥幸！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62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金普非遗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大连金普新区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48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庄河生蚝：我们不一样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34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山海有情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悦读辽宁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—调兵山市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调兵山市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35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红色黑山 英雄城市的奔跑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黑山县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41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等线" w:eastAsia="等线" w:hAnsi="等线" w:cs="宋体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故乡的海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葫芦岛市龙港区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548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探寻城下城—九门口隧道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绥中县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走进牛河梁—红山玉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654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【首山故事】把论文写在田野上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渤海“萌兽” 欢迎“洄”家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盘山县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（盘山县广播电视台）</w:t>
            </w:r>
          </w:p>
        </w:tc>
      </w:tr>
      <w:tr w:rsidR="009855E6" w:rsidTr="00E649EF">
        <w:trPr>
          <w:trHeight w:val="602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平凡老兵的家国深情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北镇市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月光下的莫子山畔，后备箱里的青春乐章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渤海大学新闻与传播学院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王鑫彤</w:t>
            </w:r>
          </w:p>
        </w:tc>
      </w:tr>
      <w:tr w:rsidR="009855E6" w:rsidTr="00E649EF">
        <w:tc>
          <w:tcPr>
            <w:tcW w:w="8678" w:type="dxa"/>
            <w:gridSpan w:val="4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855E6" w:rsidTr="00E649EF">
        <w:trPr>
          <w:trHeight w:val="561"/>
        </w:trPr>
        <w:tc>
          <w:tcPr>
            <w:tcW w:w="852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网络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微短剧</w:t>
            </w:r>
          </w:p>
        </w:tc>
        <w:tc>
          <w:tcPr>
            <w:tcW w:w="1183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《天下无诈2》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rPr>
          <w:trHeight w:val="561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幸福的小插曲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大连佳佳影视有限公司</w:t>
            </w:r>
          </w:p>
        </w:tc>
      </w:tr>
      <w:tr w:rsidR="009855E6" w:rsidTr="00E649EF">
        <w:trPr>
          <w:trHeight w:val="601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提名作品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跑码头之时空照相馆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营口新闻媒体有限公司</w:t>
            </w:r>
          </w:p>
        </w:tc>
      </w:tr>
      <w:tr w:rsidR="009855E6" w:rsidTr="00E649EF">
        <w:tc>
          <w:tcPr>
            <w:tcW w:w="8678" w:type="dxa"/>
            <w:gridSpan w:val="4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855E6" w:rsidTr="00E649EF">
        <w:trPr>
          <w:trHeight w:val="668"/>
        </w:trPr>
        <w:tc>
          <w:tcPr>
            <w:tcW w:w="852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</w:t>
            </w:r>
            <w:r>
              <w:rPr>
                <w:rFonts w:ascii="宋体" w:hAnsi="宋体" w:cs="宋体" w:hint="eastAsia"/>
                <w:szCs w:val="21"/>
              </w:rPr>
              <w:br/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微电影</w:t>
            </w:r>
            <w:proofErr w:type="gramEnd"/>
          </w:p>
        </w:tc>
        <w:tc>
          <w:tcPr>
            <w:tcW w:w="1183" w:type="dxa"/>
            <w:vMerge w:val="restart"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提名作品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山城一家人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本溪广播电视台</w:t>
            </w:r>
          </w:p>
        </w:tc>
      </w:tr>
      <w:tr w:rsidR="009855E6" w:rsidTr="00E649EF">
        <w:trPr>
          <w:trHeight w:val="575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来路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鲅鱼圈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区融媒体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</w:tr>
      <w:tr w:rsidR="009855E6" w:rsidTr="00E649EF">
        <w:trPr>
          <w:trHeight w:val="276"/>
        </w:trPr>
        <w:tc>
          <w:tcPr>
            <w:tcW w:w="8678" w:type="dxa"/>
            <w:gridSpan w:val="4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9855E6" w:rsidTr="00E649EF">
        <w:trPr>
          <w:trHeight w:val="276"/>
        </w:trPr>
        <w:tc>
          <w:tcPr>
            <w:tcW w:w="852" w:type="dxa"/>
            <w:vMerge w:val="restart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网络音频节目</w:t>
            </w:r>
          </w:p>
        </w:tc>
        <w:tc>
          <w:tcPr>
            <w:tcW w:w="1183" w:type="dxa"/>
            <w:vMerge w:val="restart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年轮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rPr>
          <w:trHeight w:val="561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广播剧《江山如画》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沈阳广播电视台</w:t>
            </w:r>
          </w:p>
        </w:tc>
      </w:tr>
      <w:tr w:rsidR="009855E6" w:rsidTr="00E649EF">
        <w:trPr>
          <w:trHeight w:val="574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有声剧《我和我的祖国》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沈阳广播电视台</w:t>
            </w:r>
          </w:p>
        </w:tc>
      </w:tr>
      <w:tr w:rsidR="009855E6" w:rsidTr="00E649EF">
        <w:trPr>
          <w:trHeight w:val="681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广播剧《传承》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沈阳广播电视台</w:t>
            </w:r>
          </w:p>
        </w:tc>
      </w:tr>
      <w:tr w:rsidR="009855E6" w:rsidTr="00E649EF">
        <w:trPr>
          <w:trHeight w:val="668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广播剧《启航》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大连新闻传媒集团</w:t>
            </w:r>
          </w:p>
        </w:tc>
      </w:tr>
      <w:tr w:rsidR="009855E6" w:rsidTr="00E649EF">
        <w:trPr>
          <w:trHeight w:val="628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提名作品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荒原鹿影</w:t>
            </w:r>
            <w:proofErr w:type="gramEnd"/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  <w:tr w:rsidR="009855E6" w:rsidTr="00E649EF">
        <w:trPr>
          <w:trHeight w:val="602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平凡英雄 情满钢都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鞍山市新闻传媒中心</w:t>
            </w:r>
          </w:p>
        </w:tc>
      </w:tr>
      <w:tr w:rsidR="009855E6" w:rsidTr="00E649EF">
        <w:trPr>
          <w:trHeight w:val="574"/>
        </w:trPr>
        <w:tc>
          <w:tcPr>
            <w:tcW w:w="852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83" w:type="dxa"/>
            <w:vMerge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千里驰援 鞍山力量谱写英雄赞歌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鞍山市新闻传媒中心</w:t>
            </w:r>
          </w:p>
        </w:tc>
      </w:tr>
      <w:tr w:rsidR="009855E6" w:rsidTr="00E649EF">
        <w:trPr>
          <w:trHeight w:val="202"/>
        </w:trPr>
        <w:tc>
          <w:tcPr>
            <w:tcW w:w="8678" w:type="dxa"/>
            <w:gridSpan w:val="4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9855E6" w:rsidTr="00E649EF">
        <w:trPr>
          <w:trHeight w:val="276"/>
        </w:trPr>
        <w:tc>
          <w:tcPr>
            <w:tcW w:w="852" w:type="dxa"/>
            <w:vAlign w:val="center"/>
          </w:tcPr>
          <w:p w:rsidR="009855E6" w:rsidRDefault="009855E6" w:rsidP="00E649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网络公益广告</w:t>
            </w:r>
          </w:p>
        </w:tc>
        <w:tc>
          <w:tcPr>
            <w:tcW w:w="118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优秀作品</w:t>
            </w:r>
          </w:p>
        </w:tc>
        <w:tc>
          <w:tcPr>
            <w:tcW w:w="3790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传承·舞者</w:t>
            </w:r>
          </w:p>
        </w:tc>
        <w:tc>
          <w:tcPr>
            <w:tcW w:w="2853" w:type="dxa"/>
            <w:vAlign w:val="center"/>
          </w:tcPr>
          <w:p w:rsidR="009855E6" w:rsidRDefault="009855E6" w:rsidP="00E649E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辽宁广播电视集团（台）</w:t>
            </w:r>
          </w:p>
        </w:tc>
      </w:tr>
    </w:tbl>
    <w:p w:rsidR="009855E6" w:rsidRDefault="009855E6" w:rsidP="009855E6">
      <w:pPr>
        <w:spacing w:line="360" w:lineRule="auto"/>
      </w:pPr>
    </w:p>
    <w:p w:rsidR="00D37450" w:rsidRPr="009855E6" w:rsidRDefault="00D37450"/>
    <w:sectPr w:rsidR="00D37450" w:rsidRPr="00985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E6"/>
    <w:rsid w:val="009855E6"/>
    <w:rsid w:val="00D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9855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9855E6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9855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9855E6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>P R C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2024-08-09T09:27:00Z</dcterms:created>
  <dcterms:modified xsi:type="dcterms:W3CDTF">2024-08-09T09:28:00Z</dcterms:modified>
</cp:coreProperties>
</file>