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88FC02"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附件10</w:t>
      </w:r>
      <w:bookmarkStart w:id="0" w:name="_GoBack"/>
      <w:bookmarkEnd w:id="0"/>
    </w:p>
    <w:p w14:paraId="5D7AE2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辽宁省播音指导专业技术资格</w:t>
      </w:r>
    </w:p>
    <w:p w14:paraId="51E63E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60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原创性节目推荐表</w:t>
      </w:r>
    </w:p>
    <w:tbl>
      <w:tblPr>
        <w:tblStyle w:val="3"/>
        <w:tblW w:w="856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1"/>
        <w:gridCol w:w="2167"/>
        <w:gridCol w:w="117"/>
        <w:gridCol w:w="1600"/>
        <w:gridCol w:w="216"/>
        <w:gridCol w:w="2500"/>
      </w:tblGrid>
      <w:tr w14:paraId="7A1612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1961" w:type="dxa"/>
            <w:vAlign w:val="center"/>
          </w:tcPr>
          <w:p w14:paraId="5EF67C31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申报人姓名</w:t>
            </w:r>
          </w:p>
        </w:tc>
        <w:tc>
          <w:tcPr>
            <w:tcW w:w="2167" w:type="dxa"/>
            <w:vAlign w:val="center"/>
          </w:tcPr>
          <w:p w14:paraId="06977039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17" w:type="dxa"/>
            <w:gridSpan w:val="2"/>
            <w:vAlign w:val="center"/>
          </w:tcPr>
          <w:p w14:paraId="75A63B40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申报人单位</w:t>
            </w:r>
          </w:p>
        </w:tc>
        <w:tc>
          <w:tcPr>
            <w:tcW w:w="2716" w:type="dxa"/>
            <w:gridSpan w:val="2"/>
            <w:vAlign w:val="center"/>
          </w:tcPr>
          <w:p w14:paraId="21529804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66F494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9" w:hRule="atLeast"/>
        </w:trPr>
        <w:tc>
          <w:tcPr>
            <w:tcW w:w="1961" w:type="dxa"/>
            <w:vAlign w:val="center"/>
          </w:tcPr>
          <w:p w14:paraId="28E479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原创性节目</w:t>
            </w:r>
          </w:p>
          <w:p w14:paraId="411964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简介</w:t>
            </w:r>
          </w:p>
        </w:tc>
        <w:tc>
          <w:tcPr>
            <w:tcW w:w="6600" w:type="dxa"/>
            <w:gridSpan w:val="5"/>
            <w:vAlign w:val="center"/>
          </w:tcPr>
          <w:p w14:paraId="58D7D95B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1AF2F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4" w:hRule="atLeast"/>
        </w:trPr>
        <w:tc>
          <w:tcPr>
            <w:tcW w:w="1961" w:type="dxa"/>
            <w:vAlign w:val="center"/>
          </w:tcPr>
          <w:p w14:paraId="5ED5CA2F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专家推荐意见</w:t>
            </w:r>
          </w:p>
        </w:tc>
        <w:tc>
          <w:tcPr>
            <w:tcW w:w="6600" w:type="dxa"/>
            <w:gridSpan w:val="5"/>
            <w:vAlign w:val="center"/>
          </w:tcPr>
          <w:p w14:paraId="44570274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265448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8" w:hRule="atLeast"/>
        </w:trPr>
        <w:tc>
          <w:tcPr>
            <w:tcW w:w="1961" w:type="dxa"/>
            <w:vAlign w:val="center"/>
          </w:tcPr>
          <w:p w14:paraId="358FC9CE">
            <w:pPr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推荐专家1</w:t>
            </w:r>
          </w:p>
        </w:tc>
        <w:tc>
          <w:tcPr>
            <w:tcW w:w="2284" w:type="dxa"/>
            <w:gridSpan w:val="2"/>
            <w:vAlign w:val="center"/>
          </w:tcPr>
          <w:p w14:paraId="7C25E157">
            <w:pPr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本人签字：</w:t>
            </w:r>
          </w:p>
        </w:tc>
        <w:tc>
          <w:tcPr>
            <w:tcW w:w="1816" w:type="dxa"/>
            <w:gridSpan w:val="2"/>
            <w:vAlign w:val="center"/>
          </w:tcPr>
          <w:p w14:paraId="4A4BAFDF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推荐专家2</w:t>
            </w:r>
          </w:p>
        </w:tc>
        <w:tc>
          <w:tcPr>
            <w:tcW w:w="2500" w:type="dxa"/>
            <w:vAlign w:val="center"/>
          </w:tcPr>
          <w:p w14:paraId="59B11653">
            <w:pPr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本人签字：</w:t>
            </w:r>
          </w:p>
        </w:tc>
      </w:tr>
    </w:tbl>
    <w:p w14:paraId="702E4A6F">
      <w:pPr>
        <w:keepNext w:val="0"/>
        <w:keepLines w:val="0"/>
        <w:pageBreakBefore w:val="0"/>
        <w:widowControl w:val="0"/>
        <w:tabs>
          <w:tab w:val="left" w:pos="4200"/>
          <w:tab w:val="left" w:pos="4515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200"/>
        <w:jc w:val="center"/>
        <w:textAlignment w:val="auto"/>
        <w:rPr>
          <w:rFonts w:eastAsia="黑体"/>
          <w:kern w:val="0"/>
          <w:sz w:val="32"/>
          <w:szCs w:val="32"/>
        </w:rPr>
      </w:pPr>
      <w:r>
        <w:rPr>
          <w:rFonts w:hint="eastAsia" w:eastAsia="黑体"/>
          <w:kern w:val="0"/>
          <w:sz w:val="32"/>
          <w:szCs w:val="32"/>
          <w:lang w:val="en-US" w:eastAsia="zh-CN"/>
        </w:rPr>
        <w:t>推荐</w:t>
      </w:r>
      <w:r>
        <w:rPr>
          <w:rFonts w:hint="eastAsia" w:eastAsia="黑体"/>
          <w:kern w:val="0"/>
          <w:sz w:val="32"/>
          <w:szCs w:val="32"/>
        </w:rPr>
        <w:t>专家名单</w:t>
      </w:r>
    </w:p>
    <w:tbl>
      <w:tblPr>
        <w:tblStyle w:val="2"/>
        <w:tblpPr w:leftFromText="180" w:rightFromText="180" w:vertAnchor="text" w:horzAnchor="page" w:tblpX="1784" w:tblpY="84"/>
        <w:tblOverlap w:val="never"/>
        <w:tblW w:w="856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"/>
        <w:gridCol w:w="1300"/>
        <w:gridCol w:w="2950"/>
        <w:gridCol w:w="1917"/>
        <w:gridCol w:w="1450"/>
      </w:tblGrid>
      <w:tr w14:paraId="030A51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945" w:type="dxa"/>
            <w:vAlign w:val="center"/>
          </w:tcPr>
          <w:p w14:paraId="5B7B5470">
            <w:pPr>
              <w:tabs>
                <w:tab w:val="left" w:pos="4200"/>
                <w:tab w:val="left" w:pos="4515"/>
              </w:tabs>
              <w:autoSpaceDE w:val="0"/>
              <w:autoSpaceDN w:val="0"/>
              <w:adjustRightInd w:val="0"/>
              <w:jc w:val="center"/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  <w:t>序号</w:t>
            </w:r>
          </w:p>
        </w:tc>
        <w:tc>
          <w:tcPr>
            <w:tcW w:w="1300" w:type="dxa"/>
            <w:vAlign w:val="center"/>
          </w:tcPr>
          <w:p w14:paraId="5483C1E2">
            <w:pPr>
              <w:tabs>
                <w:tab w:val="left" w:pos="4200"/>
                <w:tab w:val="left" w:pos="4515"/>
              </w:tabs>
              <w:autoSpaceDE w:val="0"/>
              <w:autoSpaceDN w:val="0"/>
              <w:adjustRightInd w:val="0"/>
              <w:jc w:val="center"/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  <w:t>姓名</w:t>
            </w:r>
          </w:p>
        </w:tc>
        <w:tc>
          <w:tcPr>
            <w:tcW w:w="2950" w:type="dxa"/>
            <w:vAlign w:val="center"/>
          </w:tcPr>
          <w:p w14:paraId="5CC1184B">
            <w:pPr>
              <w:tabs>
                <w:tab w:val="left" w:pos="4200"/>
                <w:tab w:val="left" w:pos="4515"/>
              </w:tabs>
              <w:autoSpaceDE w:val="0"/>
              <w:autoSpaceDN w:val="0"/>
              <w:adjustRightInd w:val="0"/>
              <w:jc w:val="center"/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  <w:t>单位</w:t>
            </w:r>
          </w:p>
        </w:tc>
        <w:tc>
          <w:tcPr>
            <w:tcW w:w="1917" w:type="dxa"/>
            <w:vAlign w:val="center"/>
          </w:tcPr>
          <w:p w14:paraId="76A3D756">
            <w:pPr>
              <w:tabs>
                <w:tab w:val="left" w:pos="4200"/>
                <w:tab w:val="left" w:pos="4515"/>
              </w:tabs>
              <w:autoSpaceDE w:val="0"/>
              <w:autoSpaceDN w:val="0"/>
              <w:adjustRightInd w:val="0"/>
              <w:jc w:val="center"/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  <w:t xml:space="preserve"> 职称</w:t>
            </w:r>
          </w:p>
        </w:tc>
        <w:tc>
          <w:tcPr>
            <w:tcW w:w="1450" w:type="dxa"/>
            <w:vAlign w:val="center"/>
          </w:tcPr>
          <w:p w14:paraId="78B3E33C">
            <w:pPr>
              <w:tabs>
                <w:tab w:val="left" w:pos="4200"/>
                <w:tab w:val="left" w:pos="4515"/>
              </w:tabs>
              <w:autoSpaceDE w:val="0"/>
              <w:autoSpaceDN w:val="0"/>
              <w:adjustRightInd w:val="0"/>
              <w:jc w:val="center"/>
              <w:rPr>
                <w:rFonts w:hint="eastAsia" w:ascii="黑体" w:hAnsi="黑体" w:eastAsia="黑体" w:cs="黑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8"/>
                <w:szCs w:val="28"/>
                <w:lang w:val="en-US" w:eastAsia="zh-CN"/>
              </w:rPr>
              <w:t>联系电话</w:t>
            </w:r>
          </w:p>
        </w:tc>
      </w:tr>
      <w:tr w14:paraId="785933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</w:trPr>
        <w:tc>
          <w:tcPr>
            <w:tcW w:w="945" w:type="dxa"/>
          </w:tcPr>
          <w:p w14:paraId="23B8B727">
            <w:pPr>
              <w:tabs>
                <w:tab w:val="left" w:pos="4200"/>
                <w:tab w:val="left" w:pos="4515"/>
              </w:tabs>
              <w:autoSpaceDE w:val="0"/>
              <w:autoSpaceDN w:val="0"/>
              <w:adjustRightInd w:val="0"/>
              <w:jc w:val="center"/>
              <w:rPr>
                <w:rFonts w:eastAsia="黑体"/>
                <w:kern w:val="0"/>
              </w:rPr>
            </w:pPr>
          </w:p>
        </w:tc>
        <w:tc>
          <w:tcPr>
            <w:tcW w:w="1300" w:type="dxa"/>
          </w:tcPr>
          <w:p w14:paraId="6EDAE8F7">
            <w:pPr>
              <w:tabs>
                <w:tab w:val="left" w:pos="4200"/>
                <w:tab w:val="left" w:pos="4515"/>
              </w:tabs>
              <w:autoSpaceDE w:val="0"/>
              <w:autoSpaceDN w:val="0"/>
              <w:adjustRightInd w:val="0"/>
              <w:jc w:val="center"/>
              <w:rPr>
                <w:rFonts w:eastAsia="黑体"/>
                <w:kern w:val="0"/>
              </w:rPr>
            </w:pPr>
          </w:p>
        </w:tc>
        <w:tc>
          <w:tcPr>
            <w:tcW w:w="2950" w:type="dxa"/>
          </w:tcPr>
          <w:p w14:paraId="7795F5B3">
            <w:pPr>
              <w:tabs>
                <w:tab w:val="left" w:pos="4200"/>
                <w:tab w:val="left" w:pos="4515"/>
              </w:tabs>
              <w:autoSpaceDE w:val="0"/>
              <w:autoSpaceDN w:val="0"/>
              <w:adjustRightInd w:val="0"/>
              <w:jc w:val="center"/>
              <w:rPr>
                <w:rFonts w:eastAsia="黑体"/>
                <w:kern w:val="0"/>
              </w:rPr>
            </w:pPr>
          </w:p>
        </w:tc>
        <w:tc>
          <w:tcPr>
            <w:tcW w:w="1917" w:type="dxa"/>
          </w:tcPr>
          <w:p w14:paraId="102AEF94">
            <w:pPr>
              <w:tabs>
                <w:tab w:val="left" w:pos="4200"/>
                <w:tab w:val="left" w:pos="4515"/>
              </w:tabs>
              <w:autoSpaceDE w:val="0"/>
              <w:autoSpaceDN w:val="0"/>
              <w:adjustRightInd w:val="0"/>
              <w:jc w:val="center"/>
              <w:rPr>
                <w:rFonts w:eastAsia="黑体"/>
                <w:kern w:val="0"/>
              </w:rPr>
            </w:pPr>
          </w:p>
        </w:tc>
        <w:tc>
          <w:tcPr>
            <w:tcW w:w="1450" w:type="dxa"/>
          </w:tcPr>
          <w:p w14:paraId="2C0AC495">
            <w:pPr>
              <w:tabs>
                <w:tab w:val="left" w:pos="4200"/>
                <w:tab w:val="left" w:pos="4515"/>
              </w:tabs>
              <w:autoSpaceDE w:val="0"/>
              <w:autoSpaceDN w:val="0"/>
              <w:adjustRightInd w:val="0"/>
              <w:jc w:val="center"/>
              <w:rPr>
                <w:rFonts w:eastAsia="黑体"/>
                <w:kern w:val="0"/>
              </w:rPr>
            </w:pPr>
          </w:p>
        </w:tc>
      </w:tr>
      <w:tr w14:paraId="4F3F41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945" w:type="dxa"/>
          </w:tcPr>
          <w:p w14:paraId="7D0F4ADE">
            <w:pPr>
              <w:tabs>
                <w:tab w:val="left" w:pos="4200"/>
                <w:tab w:val="left" w:pos="4515"/>
              </w:tabs>
              <w:autoSpaceDE w:val="0"/>
              <w:autoSpaceDN w:val="0"/>
              <w:adjustRightInd w:val="0"/>
              <w:jc w:val="center"/>
              <w:rPr>
                <w:rFonts w:eastAsia="黑体"/>
                <w:kern w:val="0"/>
              </w:rPr>
            </w:pPr>
          </w:p>
        </w:tc>
        <w:tc>
          <w:tcPr>
            <w:tcW w:w="1300" w:type="dxa"/>
          </w:tcPr>
          <w:p w14:paraId="58AEFEC7">
            <w:pPr>
              <w:tabs>
                <w:tab w:val="left" w:pos="4200"/>
                <w:tab w:val="left" w:pos="4515"/>
              </w:tabs>
              <w:autoSpaceDE w:val="0"/>
              <w:autoSpaceDN w:val="0"/>
              <w:adjustRightInd w:val="0"/>
              <w:jc w:val="center"/>
              <w:rPr>
                <w:rFonts w:eastAsia="黑体"/>
                <w:kern w:val="0"/>
              </w:rPr>
            </w:pPr>
          </w:p>
        </w:tc>
        <w:tc>
          <w:tcPr>
            <w:tcW w:w="2950" w:type="dxa"/>
          </w:tcPr>
          <w:p w14:paraId="756E12AE">
            <w:pPr>
              <w:tabs>
                <w:tab w:val="left" w:pos="4200"/>
                <w:tab w:val="left" w:pos="4515"/>
              </w:tabs>
              <w:autoSpaceDE w:val="0"/>
              <w:autoSpaceDN w:val="0"/>
              <w:adjustRightInd w:val="0"/>
              <w:jc w:val="center"/>
              <w:rPr>
                <w:rFonts w:eastAsia="黑体"/>
                <w:kern w:val="0"/>
              </w:rPr>
            </w:pPr>
          </w:p>
        </w:tc>
        <w:tc>
          <w:tcPr>
            <w:tcW w:w="1917" w:type="dxa"/>
          </w:tcPr>
          <w:p w14:paraId="44A7BB12">
            <w:pPr>
              <w:tabs>
                <w:tab w:val="left" w:pos="4200"/>
                <w:tab w:val="left" w:pos="4515"/>
              </w:tabs>
              <w:autoSpaceDE w:val="0"/>
              <w:autoSpaceDN w:val="0"/>
              <w:adjustRightInd w:val="0"/>
              <w:jc w:val="center"/>
              <w:rPr>
                <w:rFonts w:eastAsia="黑体"/>
                <w:kern w:val="0"/>
              </w:rPr>
            </w:pPr>
          </w:p>
        </w:tc>
        <w:tc>
          <w:tcPr>
            <w:tcW w:w="1450" w:type="dxa"/>
          </w:tcPr>
          <w:p w14:paraId="4C8A362C">
            <w:pPr>
              <w:tabs>
                <w:tab w:val="left" w:pos="4200"/>
                <w:tab w:val="left" w:pos="4515"/>
              </w:tabs>
              <w:autoSpaceDE w:val="0"/>
              <w:autoSpaceDN w:val="0"/>
              <w:adjustRightInd w:val="0"/>
              <w:jc w:val="center"/>
              <w:rPr>
                <w:rFonts w:eastAsia="黑体"/>
                <w:kern w:val="0"/>
              </w:rPr>
            </w:pPr>
          </w:p>
        </w:tc>
      </w:tr>
    </w:tbl>
    <w:p w14:paraId="6C8F0271">
      <w:pPr>
        <w:jc w:val="both"/>
        <w:rPr>
          <w:rFonts w:hint="eastAsia" w:ascii="方正小标宋简体" w:hAnsi="方正小标宋简体" w:eastAsia="方正小标宋简体" w:cs="方正小标宋简体"/>
          <w:sz w:val="11"/>
          <w:szCs w:val="11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7B27F8"/>
    <w:rsid w:val="39423B1F"/>
    <w:rsid w:val="4433578A"/>
    <w:rsid w:val="4BAA5BB3"/>
    <w:rsid w:val="50131429"/>
    <w:rsid w:val="5EC81FE6"/>
    <w:rsid w:val="643914D7"/>
    <w:rsid w:val="6B5D7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85</Words>
  <Characters>86</Characters>
  <Lines>0</Lines>
  <Paragraphs>0</Paragraphs>
  <TotalTime>20</TotalTime>
  <ScaleCrop>false</ScaleCrop>
  <LinksUpToDate>false</LinksUpToDate>
  <CharactersWithSpaces>87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2025-06-23T01:24:00Z</dcterms:created>
  <dc:creator>DELL</dc:creator>
  <cp:lastModifiedBy>夕波千鸟</cp:lastModifiedBy>
  <cp:lastPrinted>2026-06-01T06:04:00Z</cp:lastPrinted>
  <dcterms:modified xsi:type="dcterms:W3CDTF">2026-06-04T10:37:17Z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eyJoZGlkIjoiNDQxZjYzNDBhNTY2OTdjZTVhZjk5MTZkMjEwODYxOWMiLCJ1c2VySWQiOiIxMTA1OTc2MDcwIn0=</vt:lpwstr>
  </property>
  <property fmtid="{D5CDD505-2E9C-101B-9397-08002B2CF9AE}" pid="4" name="ICV">
    <vt:lpwstr>7B63E82EF44140EB9B6A2B5032534DBE_12</vt:lpwstr>
  </property>
</Properties>
</file>