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E9" w:rsidRDefault="00DD4BE9" w:rsidP="00DD4BE9">
      <w:pPr>
        <w:pStyle w:val="1"/>
        <w:widowControl/>
        <w:spacing w:before="0" w:beforeAutospacing="0" w:after="150" w:afterAutospacing="0" w:line="520" w:lineRule="exact"/>
        <w:jc w:val="center"/>
        <w:rPr>
          <w:rFonts w:cs="宋体"/>
          <w:sz w:val="44"/>
          <w:szCs w:val="44"/>
        </w:rPr>
      </w:pPr>
      <w:r>
        <w:rPr>
          <w:rFonts w:cs="宋体"/>
          <w:sz w:val="44"/>
          <w:szCs w:val="44"/>
        </w:rPr>
        <w:t>辽宁省国产电视动画片管理办法</w:t>
      </w:r>
    </w:p>
    <w:p w:rsidR="00DD4BE9" w:rsidRDefault="00DD4BE9" w:rsidP="00DD4BE9">
      <w:pPr>
        <w:spacing w:line="520" w:lineRule="exact"/>
        <w:jc w:val="center"/>
        <w:rPr>
          <w:rFonts w:ascii="宋体" w:hAnsi="宋体" w:cs="宋体" w:hint="eastAsia"/>
          <w:b/>
          <w:bCs/>
          <w:sz w:val="44"/>
          <w:szCs w:val="44"/>
        </w:rPr>
      </w:pPr>
      <w:r>
        <w:rPr>
          <w:rFonts w:ascii="宋体" w:hAnsi="宋体" w:cs="宋体" w:hint="eastAsia"/>
          <w:b/>
          <w:bCs/>
          <w:sz w:val="44"/>
          <w:szCs w:val="44"/>
        </w:rPr>
        <w:t>（暂行）</w:t>
      </w:r>
    </w:p>
    <w:p w:rsidR="00DD4BE9" w:rsidRDefault="00DD4BE9" w:rsidP="00DD4BE9">
      <w:pPr>
        <w:widowControl/>
        <w:spacing w:line="520" w:lineRule="exact"/>
        <w:ind w:firstLine="210"/>
        <w:jc w:val="center"/>
        <w:rPr>
          <w:rStyle w:val="a4"/>
          <w:rFonts w:ascii="仿宋" w:eastAsia="仿宋" w:hAnsi="仿宋" w:cs="仿宋" w:hint="eastAsia"/>
          <w:kern w:val="0"/>
          <w:sz w:val="32"/>
          <w:szCs w:val="32"/>
          <w:lang w:bidi="ar"/>
        </w:rPr>
      </w:pPr>
    </w:p>
    <w:p w:rsidR="00DD4BE9" w:rsidRDefault="00DD4BE9" w:rsidP="00DD4BE9">
      <w:pPr>
        <w:widowControl/>
        <w:spacing w:line="520" w:lineRule="exact"/>
        <w:ind w:left="210"/>
        <w:jc w:val="center"/>
        <w:rPr>
          <w:rStyle w:val="a4"/>
          <w:rFonts w:ascii="黑体" w:eastAsia="黑体" w:hAnsi="黑体" w:cs="黑体" w:hint="eastAsia"/>
          <w:kern w:val="0"/>
          <w:sz w:val="32"/>
          <w:szCs w:val="32"/>
          <w:lang w:bidi="ar"/>
        </w:rPr>
      </w:pPr>
      <w:r>
        <w:rPr>
          <w:rStyle w:val="a4"/>
          <w:rFonts w:ascii="黑体" w:eastAsia="黑体" w:hAnsi="黑体" w:cs="黑体" w:hint="eastAsia"/>
          <w:kern w:val="0"/>
          <w:sz w:val="32"/>
          <w:szCs w:val="32"/>
          <w:lang w:bidi="ar"/>
        </w:rPr>
        <w:t>第一章  总　则</w:t>
      </w:r>
    </w:p>
    <w:p w:rsidR="00DD4BE9" w:rsidRDefault="00DD4BE9" w:rsidP="00DD4BE9">
      <w:pPr>
        <w:widowControl/>
        <w:spacing w:line="520" w:lineRule="exact"/>
        <w:ind w:left="210"/>
        <w:rPr>
          <w:rStyle w:val="a4"/>
          <w:rFonts w:ascii="仿宋" w:eastAsia="仿宋" w:hAnsi="仿宋" w:cs="仿宋" w:hint="eastAsia"/>
          <w:kern w:val="0"/>
          <w:sz w:val="32"/>
          <w:szCs w:val="32"/>
          <w:lang w:bidi="ar"/>
        </w:rPr>
      </w:pP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第一条 </w:t>
      </w:r>
      <w:r>
        <w:rPr>
          <w:rFonts w:ascii="仿宋" w:eastAsia="仿宋" w:hAnsi="仿宋" w:cs="仿宋" w:hint="eastAsia"/>
          <w:sz w:val="32"/>
          <w:szCs w:val="32"/>
        </w:rPr>
        <w:t> 为切实规范全省国产电视动画片（下称“电视动画片”）的管理工作，繁荣电视动画片创作，促进电视动画片产业健康发展，根据《广播电视管理条例》《电视剧内容管理规定》《</w:t>
      </w:r>
      <w:r>
        <w:rPr>
          <w:rStyle w:val="a4"/>
          <w:rFonts w:ascii="仿宋" w:eastAsia="仿宋" w:hAnsi="仿宋" w:cs="仿宋" w:hint="eastAsia"/>
          <w:sz w:val="32"/>
          <w:szCs w:val="32"/>
        </w:rPr>
        <w:t>国产电视动画片制作备案公示管理制度暂行规定》等相关规定，</w:t>
      </w:r>
      <w:r>
        <w:rPr>
          <w:rFonts w:ascii="仿宋" w:eastAsia="仿宋" w:hAnsi="仿宋" w:cs="仿宋" w:hint="eastAsia"/>
          <w:sz w:val="32"/>
          <w:szCs w:val="32"/>
        </w:rPr>
        <w:t>结合我省实际，制定本办法。</w:t>
      </w:r>
    </w:p>
    <w:p w:rsidR="00DD4BE9" w:rsidRDefault="00DD4BE9" w:rsidP="00DD4BE9">
      <w:pPr>
        <w:widowControl/>
        <w:spacing w:line="520" w:lineRule="exact"/>
        <w:ind w:firstLine="640"/>
        <w:jc w:val="left"/>
        <w:rPr>
          <w:rFonts w:ascii="仿宋" w:eastAsia="仿宋" w:hAnsi="仿宋" w:cs="仿宋" w:hint="eastAsia"/>
          <w:sz w:val="32"/>
          <w:szCs w:val="32"/>
        </w:rPr>
      </w:pPr>
      <w:r>
        <w:rPr>
          <w:rFonts w:ascii="仿宋" w:eastAsia="仿宋" w:hAnsi="仿宋" w:cs="仿宋" w:hint="eastAsia"/>
          <w:b/>
          <w:bCs/>
          <w:kern w:val="0"/>
          <w:sz w:val="32"/>
          <w:szCs w:val="32"/>
          <w:lang w:bidi="ar"/>
        </w:rPr>
        <w:t xml:space="preserve">第二条 </w:t>
      </w:r>
      <w:r>
        <w:rPr>
          <w:rFonts w:ascii="仿宋" w:eastAsia="仿宋" w:hAnsi="仿宋" w:cs="仿宋" w:hint="eastAsia"/>
          <w:kern w:val="0"/>
          <w:sz w:val="32"/>
          <w:szCs w:val="32"/>
          <w:lang w:bidi="ar"/>
        </w:rPr>
        <w:t>辽宁省行政区域内从事电视动画片的制作、发行、播出等活动，适用本办法。</w:t>
      </w:r>
    </w:p>
    <w:p w:rsidR="00DD4BE9" w:rsidRDefault="00DD4BE9" w:rsidP="00DD4BE9">
      <w:pPr>
        <w:widowControl/>
        <w:spacing w:line="520" w:lineRule="exact"/>
        <w:ind w:firstLine="640"/>
        <w:jc w:val="left"/>
        <w:rPr>
          <w:rFonts w:ascii="仿宋" w:eastAsia="仿宋" w:hAnsi="仿宋" w:cs="仿宋" w:hint="eastAsia"/>
          <w:sz w:val="32"/>
          <w:szCs w:val="32"/>
        </w:rPr>
      </w:pPr>
      <w:r>
        <w:rPr>
          <w:rFonts w:ascii="仿宋" w:eastAsia="仿宋" w:hAnsi="仿宋" w:cs="仿宋" w:hint="eastAsia"/>
          <w:b/>
          <w:bCs/>
          <w:kern w:val="0"/>
          <w:sz w:val="32"/>
          <w:szCs w:val="32"/>
          <w:lang w:bidi="ar"/>
        </w:rPr>
        <w:t>第三条 </w:t>
      </w:r>
      <w:r>
        <w:rPr>
          <w:rFonts w:ascii="仿宋" w:eastAsia="仿宋" w:hAnsi="仿宋" w:cs="仿宋" w:hint="eastAsia"/>
          <w:kern w:val="0"/>
          <w:sz w:val="32"/>
          <w:szCs w:val="32"/>
          <w:lang w:bidi="ar"/>
        </w:rPr>
        <w:t> 本办法的电视动画片管理主要包括电视动画片制作备案公示、内容审查、发行许可、播出管理等内容。</w:t>
      </w:r>
    </w:p>
    <w:p w:rsidR="00DD4BE9" w:rsidRDefault="00DD4BE9" w:rsidP="00DD4BE9">
      <w:pPr>
        <w:widowControl/>
        <w:spacing w:line="520" w:lineRule="exact"/>
        <w:ind w:firstLine="640"/>
        <w:jc w:val="left"/>
        <w:rPr>
          <w:rFonts w:ascii="仿宋" w:eastAsia="仿宋" w:hAnsi="仿宋" w:cs="仿宋" w:hint="eastAsia"/>
          <w:sz w:val="32"/>
          <w:szCs w:val="32"/>
        </w:rPr>
      </w:pPr>
      <w:r>
        <w:rPr>
          <w:rFonts w:ascii="仿宋" w:eastAsia="仿宋" w:hAnsi="仿宋" w:cs="仿宋" w:hint="eastAsia"/>
          <w:kern w:val="0"/>
          <w:sz w:val="32"/>
          <w:szCs w:val="32"/>
          <w:lang w:bidi="ar"/>
        </w:rPr>
        <w:t> </w:t>
      </w:r>
    </w:p>
    <w:p w:rsidR="00DD4BE9" w:rsidRDefault="00DD4BE9" w:rsidP="00DD4BE9">
      <w:pPr>
        <w:pStyle w:val="a3"/>
        <w:widowControl/>
        <w:spacing w:before="0" w:beforeAutospacing="0" w:after="0" w:afterAutospacing="0" w:line="520" w:lineRule="exact"/>
        <w:ind w:firstLine="210"/>
        <w:jc w:val="center"/>
        <w:rPr>
          <w:rStyle w:val="a4"/>
          <w:rFonts w:ascii="黑体" w:eastAsia="黑体" w:hAnsi="黑体" w:cs="黑体" w:hint="eastAsia"/>
          <w:sz w:val="32"/>
          <w:szCs w:val="32"/>
        </w:rPr>
      </w:pPr>
      <w:r>
        <w:rPr>
          <w:rStyle w:val="a4"/>
          <w:rFonts w:ascii="黑体" w:eastAsia="黑体" w:hAnsi="黑体" w:cs="黑体" w:hint="eastAsia"/>
          <w:sz w:val="32"/>
          <w:szCs w:val="32"/>
        </w:rPr>
        <w:t>第二章  备案和公示</w:t>
      </w:r>
    </w:p>
    <w:p w:rsidR="00DD4BE9" w:rsidRDefault="00DD4BE9" w:rsidP="00DD4BE9">
      <w:pPr>
        <w:pStyle w:val="a3"/>
        <w:widowControl/>
        <w:spacing w:before="0" w:beforeAutospacing="0" w:after="0" w:afterAutospacing="0" w:line="520" w:lineRule="exact"/>
        <w:ind w:firstLine="210"/>
        <w:jc w:val="center"/>
        <w:rPr>
          <w:rStyle w:val="a4"/>
          <w:rFonts w:ascii="仿宋" w:eastAsia="仿宋" w:hAnsi="仿宋" w:cs="仿宋" w:hint="eastAsia"/>
          <w:sz w:val="32"/>
          <w:szCs w:val="32"/>
        </w:rPr>
      </w:pP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 xml:space="preserve">第四条 </w:t>
      </w:r>
      <w:r>
        <w:rPr>
          <w:rFonts w:ascii="仿宋" w:eastAsia="仿宋" w:hAnsi="仿宋" w:cs="仿宋" w:hint="eastAsia"/>
          <w:sz w:val="32"/>
          <w:szCs w:val="32"/>
        </w:rPr>
        <w:t>电视动画片的制作实行备案公示制度。</w:t>
      </w: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持有《广播电视节目制作经营许可证》的制作机构均可申请电视动画片制作备案公示。电视动画片经备案公示后方可进行制作。未经备案公示的电视动画片，不予审查完成片，不予发放《国产电视动画片发行许可证》，各级电视播出机构不得播出。</w:t>
      </w:r>
    </w:p>
    <w:p w:rsidR="00DD4BE9" w:rsidRDefault="00DD4BE9" w:rsidP="00DD4BE9">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第六条</w:t>
      </w:r>
      <w:r>
        <w:rPr>
          <w:rFonts w:ascii="仿宋" w:eastAsia="仿宋" w:hAnsi="仿宋" w:cs="仿宋" w:hint="eastAsia"/>
          <w:sz w:val="32"/>
          <w:szCs w:val="32"/>
        </w:rPr>
        <w:t xml:space="preserve"> 电视动画片制作机构通过辽宁省政务服务中心（网上）办理申请备案公示，应当提交下列材料：</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1．国产电视动画片制作备案公示表（3份，盖公章）；</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w:t>
      </w:r>
      <w:r>
        <w:rPr>
          <w:rFonts w:ascii="仿宋" w:eastAsia="仿宋" w:hAnsi="仿宋" w:cs="仿宋" w:hint="eastAsia"/>
          <w:kern w:val="0"/>
          <w:sz w:val="32"/>
          <w:szCs w:val="32"/>
          <w:lang w:bidi="ar"/>
        </w:rPr>
        <w:t>如实准确表述电视动画片的主题思想、主要人物、时代背景、故事情节等内容的不少于1500字的</w:t>
      </w:r>
      <w:r>
        <w:rPr>
          <w:rFonts w:ascii="仿宋" w:eastAsia="仿宋" w:hAnsi="仿宋" w:cs="仿宋" w:hint="eastAsia"/>
          <w:sz w:val="32"/>
          <w:szCs w:val="32"/>
        </w:rPr>
        <w:t>剧情梗概（3份，盖公章）；</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3．编剧授权书（签字）；</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4．《广播电视节目制作经营许可证》（3份缩印A4，盖公章）。</w:t>
      </w: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申请备案的电视动画片题材内容如涉及重大或敏感的政治、军事、外交、国家安全、统战、民族、宗教、司法、公安、教育、名人等特殊题材，制作备案前需征得中央或省级有关主管部门的书面意见。</w:t>
      </w: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电视动画片制作机构提交的申请材料不齐全或者不符合法定形式的，5个工作日内一次告知需要补正的全部内容，并出具《补正告知书》。</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电视动画片制作机构提交的申请材料齐全,符合法定形式,或者按照《补正告知书》提交全部补正申请材料并符合法定形式的，5个工作日内出具《受理告知书》。</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电视动画片制作机构提交的申请材料不符合申请条件、不属于许可范畴或不属于本机关职权范围的，不予受理，5个工作日内出具《不予受理告知书》，说明不予受理原因，并告知申请人向有权行政机关申请。</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省广播电视局对受理的申请材料进行审查，核实申请材料实质内容。申请材料备案事项内容不符合国家相关规定的，5个工作日内告知申请制作机构需要修改的内容;对不修改材料的，不予转报。</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申请材料受理后10个工作日完成审查，报送国家广电总局审核公示。辽宁省广播电视局行政审批窗口告</w:t>
      </w:r>
      <w:r>
        <w:rPr>
          <w:rFonts w:ascii="仿宋" w:eastAsia="仿宋" w:hAnsi="仿宋" w:cs="仿宋" w:hint="eastAsia"/>
          <w:sz w:val="32"/>
          <w:szCs w:val="32"/>
        </w:rPr>
        <w:lastRenderedPageBreak/>
        <w:t>知申请制作机构，出具《办结告知书》。</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国家广播电视总局对申请备案公示的材料进行审核，每月发布备案公示通告，申请制作机构在国家广电总局网站上查询、下载和打印结果。</w:t>
      </w: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经国家广电总局备案公示的电视动画片，有效期为两年（含备案公示当年），逾期作废。如需继续制作，应重新申请备案公示，有效期为一年。</w:t>
      </w: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经国家广电总局备案公示的电视动画片，须按备案公示的内容制作，如需变更片名、集数、制作机构以及主要人物、主要情节等的，应办理变更手续。</w:t>
      </w:r>
    </w:p>
    <w:p w:rsidR="00DD4BE9" w:rsidRDefault="00DD4BE9" w:rsidP="00DD4BE9">
      <w:pPr>
        <w:pStyle w:val="a3"/>
        <w:widowControl/>
        <w:spacing w:before="0" w:beforeAutospacing="0" w:after="0" w:afterAutospacing="0" w:line="520" w:lineRule="exact"/>
        <w:ind w:firstLine="640"/>
        <w:jc w:val="both"/>
        <w:rPr>
          <w:rFonts w:ascii="仿宋" w:eastAsia="仿宋" w:hAnsi="仿宋" w:cs="仿宋" w:hint="eastAsia"/>
          <w:sz w:val="32"/>
          <w:szCs w:val="32"/>
        </w:rPr>
      </w:pPr>
    </w:p>
    <w:p w:rsidR="00DD4BE9" w:rsidRDefault="00DD4BE9" w:rsidP="00DD4BE9">
      <w:pPr>
        <w:widowControl/>
        <w:spacing w:line="520" w:lineRule="exact"/>
        <w:ind w:firstLine="210"/>
        <w:jc w:val="center"/>
        <w:rPr>
          <w:rFonts w:ascii="黑体" w:eastAsia="黑体" w:hAnsi="黑体" w:cs="黑体" w:hint="eastAsia"/>
          <w:kern w:val="0"/>
          <w:sz w:val="32"/>
          <w:szCs w:val="32"/>
          <w:lang w:bidi="ar"/>
        </w:rPr>
      </w:pPr>
      <w:r>
        <w:rPr>
          <w:rFonts w:ascii="黑体" w:eastAsia="黑体" w:hAnsi="黑体" w:cs="黑体" w:hint="eastAsia"/>
          <w:kern w:val="0"/>
          <w:sz w:val="32"/>
          <w:szCs w:val="32"/>
          <w:lang w:bidi="ar"/>
        </w:rPr>
        <w:t>第三章  审查和许可</w:t>
      </w:r>
    </w:p>
    <w:p w:rsidR="00DD4BE9" w:rsidRDefault="00DD4BE9" w:rsidP="00DD4BE9">
      <w:pPr>
        <w:widowControl/>
        <w:spacing w:line="520" w:lineRule="exact"/>
        <w:ind w:firstLine="210"/>
        <w:jc w:val="center"/>
        <w:rPr>
          <w:rFonts w:ascii="仿宋" w:eastAsia="仿宋" w:hAnsi="仿宋" w:cs="仿宋" w:hint="eastAsia"/>
          <w:kern w:val="0"/>
          <w:sz w:val="32"/>
          <w:szCs w:val="32"/>
          <w:lang w:bidi="ar"/>
        </w:rPr>
      </w:pP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电视动画片实行内容审查和发行许可制度。未取得《国产电视动画片发行许可证》的电视动画片，不得发行、播出和评奖。</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已经国家广电总局备案公示的电视动画片申请《国产电视动画片发行许可证》通过辽宁省政务服务中心（网上）办理，应当提交如下材料：</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1．《国产电视动画片发行许可证》备案表（4份，盖公章）</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2．国产电视动画片报审表（4份，盖公章）；</w:t>
      </w:r>
    </w:p>
    <w:p w:rsidR="00DD4BE9" w:rsidRDefault="00DD4BE9" w:rsidP="00DD4BE9">
      <w:pPr>
        <w:spacing w:line="520" w:lineRule="exact"/>
        <w:ind w:left="640"/>
        <w:rPr>
          <w:rFonts w:ascii="仿宋" w:eastAsia="仿宋" w:hAnsi="仿宋" w:cs="仿宋" w:hint="eastAsia"/>
          <w:sz w:val="32"/>
          <w:szCs w:val="32"/>
        </w:rPr>
      </w:pPr>
      <w:r>
        <w:rPr>
          <w:rFonts w:ascii="仿宋" w:eastAsia="仿宋" w:hAnsi="仿宋" w:cs="仿宋" w:hint="eastAsia"/>
          <w:sz w:val="32"/>
          <w:szCs w:val="32"/>
        </w:rPr>
        <w:t>3．1500</w:t>
      </w:r>
      <w:proofErr w:type="gramStart"/>
      <w:r>
        <w:rPr>
          <w:rFonts w:ascii="仿宋" w:eastAsia="仿宋" w:hAnsi="仿宋" w:cs="仿宋" w:hint="eastAsia"/>
          <w:sz w:val="32"/>
          <w:szCs w:val="32"/>
        </w:rPr>
        <w:t>字故事</w:t>
      </w:r>
      <w:proofErr w:type="gramEnd"/>
      <w:r>
        <w:rPr>
          <w:rFonts w:ascii="仿宋" w:eastAsia="仿宋" w:hAnsi="仿宋" w:cs="仿宋" w:hint="eastAsia"/>
          <w:sz w:val="32"/>
          <w:szCs w:val="32"/>
        </w:rPr>
        <w:t>梗概（4份，盖公章）;</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4．完整的演职员表（与片头、片尾字幕完全一致）（4份，盖公章）</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5．主题歌（曲）的作词者、作曲者、演唱者名单和主</w:t>
      </w:r>
      <w:r>
        <w:rPr>
          <w:rFonts w:ascii="仿宋" w:eastAsia="仿宋" w:hAnsi="仿宋" w:cs="仿宋" w:hint="eastAsia"/>
          <w:sz w:val="32"/>
          <w:szCs w:val="32"/>
        </w:rPr>
        <w:lastRenderedPageBreak/>
        <w:t>题歌歌词；（4份，盖公章）</w:t>
      </w:r>
    </w:p>
    <w:p w:rsidR="00DD4BE9" w:rsidRDefault="00DD4BE9" w:rsidP="00DD4BE9">
      <w:pPr>
        <w:spacing w:line="520" w:lineRule="exact"/>
        <w:ind w:left="640"/>
        <w:rPr>
          <w:rFonts w:ascii="仿宋" w:eastAsia="仿宋" w:hAnsi="仿宋" w:cs="仿宋" w:hint="eastAsia"/>
          <w:sz w:val="32"/>
          <w:szCs w:val="32"/>
        </w:rPr>
      </w:pPr>
      <w:r>
        <w:rPr>
          <w:rFonts w:ascii="仿宋" w:eastAsia="仿宋" w:hAnsi="仿宋" w:cs="仿宋" w:hint="eastAsia"/>
          <w:sz w:val="32"/>
          <w:szCs w:val="32"/>
        </w:rPr>
        <w:t>6．国家广电总局全国国产电视动画片制作备案公示剧</w:t>
      </w:r>
    </w:p>
    <w:p w:rsidR="00DD4BE9" w:rsidRDefault="00DD4BE9" w:rsidP="00DD4BE9">
      <w:pPr>
        <w:spacing w:line="520" w:lineRule="exact"/>
        <w:rPr>
          <w:rFonts w:ascii="仿宋" w:eastAsia="仿宋" w:hAnsi="仿宋" w:cs="仿宋" w:hint="eastAsia"/>
          <w:sz w:val="32"/>
          <w:szCs w:val="32"/>
        </w:rPr>
      </w:pPr>
      <w:r>
        <w:rPr>
          <w:rFonts w:ascii="仿宋" w:eastAsia="仿宋" w:hAnsi="仿宋" w:cs="仿宋" w:hint="eastAsia"/>
          <w:sz w:val="32"/>
          <w:szCs w:val="32"/>
        </w:rPr>
        <w:t>目表（4份）；</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7．图像、声音、字幕、</w:t>
      </w:r>
      <w:proofErr w:type="gramStart"/>
      <w:r>
        <w:rPr>
          <w:rFonts w:ascii="仿宋" w:eastAsia="仿宋" w:hAnsi="仿宋" w:cs="仿宋" w:hint="eastAsia"/>
          <w:sz w:val="32"/>
          <w:szCs w:val="32"/>
        </w:rPr>
        <w:t>时码符合</w:t>
      </w:r>
      <w:proofErr w:type="gramEnd"/>
      <w:r>
        <w:rPr>
          <w:rFonts w:ascii="仿宋" w:eastAsia="仿宋" w:hAnsi="仿宋" w:cs="仿宋" w:hint="eastAsia"/>
          <w:sz w:val="32"/>
          <w:szCs w:val="32"/>
        </w:rPr>
        <w:t>审查要求的完整样片DVD（6份）；</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8．与完成</w:t>
      </w:r>
      <w:proofErr w:type="gramStart"/>
      <w:r>
        <w:rPr>
          <w:rFonts w:ascii="仿宋" w:eastAsia="仿宋" w:hAnsi="仿宋" w:cs="仿宋" w:hint="eastAsia"/>
          <w:sz w:val="32"/>
          <w:szCs w:val="32"/>
        </w:rPr>
        <w:t>片完全</w:t>
      </w:r>
      <w:proofErr w:type="gramEnd"/>
      <w:r>
        <w:rPr>
          <w:rFonts w:ascii="仿宋" w:eastAsia="仿宋" w:hAnsi="仿宋" w:cs="仿宋" w:hint="eastAsia"/>
          <w:sz w:val="32"/>
          <w:szCs w:val="32"/>
        </w:rPr>
        <w:t>一致的文字脚本（4份）；</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9.《广播电视节目制作经营许可证》复印件（4份）。</w:t>
      </w:r>
    </w:p>
    <w:p w:rsidR="00DD4BE9" w:rsidRDefault="00DD4BE9" w:rsidP="00DD4BE9">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第十八条</w:t>
      </w:r>
      <w:r>
        <w:rPr>
          <w:rFonts w:ascii="仿宋" w:eastAsia="仿宋" w:hAnsi="仿宋" w:cs="仿宋" w:hint="eastAsia"/>
          <w:sz w:val="32"/>
          <w:szCs w:val="32"/>
        </w:rPr>
        <w:t xml:space="preserve"> 电视动画片制作机构提交的申请材料不齐全或者不符合法定形式的，5个工作日内一次告知需要补正的全部内容，并出具《补正告知书》。</w:t>
      </w:r>
    </w:p>
    <w:p w:rsidR="00DD4BE9" w:rsidRDefault="00DD4BE9" w:rsidP="00DD4BE9">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第十九条</w:t>
      </w:r>
      <w:r>
        <w:rPr>
          <w:rFonts w:ascii="仿宋" w:eastAsia="仿宋" w:hAnsi="仿宋" w:cs="仿宋" w:hint="eastAsia"/>
          <w:sz w:val="32"/>
          <w:szCs w:val="32"/>
        </w:rPr>
        <w:t xml:space="preserve"> 电视动画片制作机构提交的申请材料齐全,符合法定形式,或者按照《补正告知书》提交全部补正申请材料并符合法定形式的，出具《受理告知书》；</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省广播电视局对受理的申请材料进行审查，核实申请材料实质内容。申请材料符合条件后，组织专家重点对送审的电视动画片的思想性、导向性、艺术性及制作水平进行审查。</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省广播电视局聘请有较高学术水平、较强专业技能、良好职业道德的专家组成审查专家库。每次针对送审电视动画片的题材内容选取适合的3—5位专家履行审查职责。</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审查人员应当按照有关规定履行职责，客观公正地提出审查意见。审查人员与送审</w:t>
      </w:r>
      <w:proofErr w:type="gramStart"/>
      <w:r>
        <w:rPr>
          <w:rFonts w:ascii="仿宋" w:eastAsia="仿宋" w:hAnsi="仿宋" w:cs="仿宋" w:hint="eastAsia"/>
          <w:sz w:val="32"/>
          <w:szCs w:val="32"/>
        </w:rPr>
        <w:t>方存在</w:t>
      </w:r>
      <w:proofErr w:type="gramEnd"/>
      <w:r>
        <w:rPr>
          <w:rFonts w:ascii="仿宋" w:eastAsia="仿宋" w:hAnsi="仿宋" w:cs="仿宋" w:hint="eastAsia"/>
          <w:sz w:val="32"/>
          <w:szCs w:val="32"/>
        </w:rPr>
        <w:t>有可能影响公正审查情形的，应当申请回避。</w:t>
      </w:r>
    </w:p>
    <w:p w:rsidR="00DD4BE9" w:rsidRDefault="00DD4BE9" w:rsidP="00DD4BE9">
      <w:pPr>
        <w:spacing w:line="520" w:lineRule="exact"/>
        <w:ind w:firstLineChars="200" w:firstLine="643"/>
        <w:rPr>
          <w:rFonts w:ascii="仿宋" w:eastAsia="仿宋" w:hint="eastAsia"/>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w:t>
      </w:r>
      <w:r>
        <w:rPr>
          <w:rFonts w:ascii="仿宋" w:eastAsia="仿宋" w:hint="eastAsia"/>
          <w:sz w:val="32"/>
          <w:szCs w:val="32"/>
        </w:rPr>
        <w:t>有下列情况之一的电视动画片，不予发放《国产电视动画片发行许可证》：</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1.违反宪法确定的基本原则，煽动抗拒或者破坏宪法、法律、行政法规和规章实施的；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2.危害国家统一、主权和领土完整的；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3.泄露国家秘密，危害国家安全，损害国家荣誉和利益的；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4.煽动民族仇恨、民族歧视，侵害民族风俗习惯，伤害民族感情，破坏民族团结的；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5.违背国家宗教政策，宣扬宗教极端主义和邪教、迷信，歧视、侮辱宗教信仰的；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6.扰乱社会秩序，破坏社会稳定的；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7.宣扬淫秽、赌博、暴力、恐怖、吸毒，教唆犯罪或者传授犯罪方法的；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8.侮辱、诽谤他人的；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9.危害社会公德或者民族优秀文化传统的；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10.侵害未成年人合法权益或者有害未成年人身心健康的；</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11.法律、行政法规和规章禁止的其他内容。</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省广播电视局自受理之日起，20个工作日内出具书面审查意见，反馈申请制作机构，特殊情况可延续审查时间。</w:t>
      </w:r>
    </w:p>
    <w:p w:rsidR="00DD4BE9" w:rsidRDefault="00DD4BE9" w:rsidP="00DD4BE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经审查，若部分内容需要修改的，告知申请制作机构修改完善后重新送审。</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按照审查意见进行修改重新送审的电视动画片，省广播电视局组织3-5位专家进行复审，主要检查一审意见是否修改到位。若已完全修改到位，即可通过复审；若发现修改不彻底、不到位，则延续审查程序，直到修改到</w:t>
      </w:r>
      <w:r>
        <w:rPr>
          <w:rFonts w:ascii="仿宋" w:eastAsia="仿宋" w:hAnsi="仿宋" w:cs="仿宋" w:hint="eastAsia"/>
          <w:sz w:val="32"/>
          <w:szCs w:val="32"/>
        </w:rPr>
        <w:lastRenderedPageBreak/>
        <w:t>位。</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经审查或者按照审查意见修改重新送审符合通过条件的国产电视动画片，方可获批《国产电视动画片发行许可证》。</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辽宁省广播电视局行政审批窗口告知申请人，领取《国产电视动画片发行许可证》,出具《办结告知书》。</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已取得《国产电视动画片发行许可证》的动画片，片名、集数、主要人物和主要内容不得随意改动。如需改动的，应依照本办法重新送审。</w:t>
      </w:r>
    </w:p>
    <w:p w:rsidR="00DD4BE9" w:rsidRDefault="00DD4BE9" w:rsidP="00DD4BE9">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省广播电视局每年将已取得《国产电视动画片发行许可证》的电视动画片在备案公示、内容审查和申请许可证过程中形成的文件资料，整理规范存档保管。文件资料包含：受理告知书、补正告知书、广播电视节目制作经营许可证、国产电视动画片制作备案公示表、国产电视动画片发行许可证备案表、国产电视动画片报审表、剧情梗概、编剧授权书、综合审查意见、专家审查意见、行政许可决定书、办结告知书等。</w:t>
      </w:r>
    </w:p>
    <w:p w:rsidR="00DD4BE9" w:rsidRDefault="00DD4BE9" w:rsidP="00DD4BE9">
      <w:pPr>
        <w:spacing w:line="520" w:lineRule="exact"/>
        <w:ind w:firstLineChars="200" w:firstLine="640"/>
        <w:rPr>
          <w:rFonts w:ascii="仿宋" w:eastAsia="仿宋" w:hAnsi="仿宋" w:cs="仿宋" w:hint="eastAsia"/>
          <w:sz w:val="32"/>
          <w:szCs w:val="32"/>
        </w:rPr>
      </w:pPr>
    </w:p>
    <w:p w:rsidR="00DD4BE9" w:rsidRDefault="00DD4BE9" w:rsidP="00DD4BE9">
      <w:pPr>
        <w:widowControl/>
        <w:spacing w:line="520" w:lineRule="exact"/>
        <w:ind w:firstLine="210"/>
        <w:jc w:val="center"/>
        <w:rPr>
          <w:rFonts w:ascii="黑体" w:eastAsia="黑体" w:hAnsi="黑体" w:cs="黑体" w:hint="eastAsia"/>
          <w:b/>
          <w:bCs/>
          <w:sz w:val="32"/>
          <w:szCs w:val="32"/>
        </w:rPr>
      </w:pPr>
      <w:r>
        <w:rPr>
          <w:rFonts w:ascii="黑体" w:eastAsia="黑体" w:hAnsi="黑体" w:cs="黑体" w:hint="eastAsia"/>
          <w:kern w:val="0"/>
          <w:sz w:val="32"/>
          <w:szCs w:val="32"/>
          <w:lang w:bidi="ar"/>
        </w:rPr>
        <w:t>第四章  播出管理</w:t>
      </w: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r>
        <w:rPr>
          <w:rFonts w:ascii="仿宋" w:eastAsia="仿宋" w:hAnsi="仿宋" w:cs="仿宋" w:hint="eastAsia"/>
          <w:b/>
          <w:bCs/>
          <w:kern w:val="0"/>
          <w:sz w:val="32"/>
          <w:szCs w:val="32"/>
          <w:lang w:bidi="ar"/>
        </w:rPr>
        <w:t>第三十条</w:t>
      </w:r>
      <w:r>
        <w:rPr>
          <w:rFonts w:ascii="仿宋" w:eastAsia="仿宋" w:hAnsi="仿宋" w:cs="仿宋" w:hint="eastAsia"/>
          <w:kern w:val="0"/>
          <w:sz w:val="32"/>
          <w:szCs w:val="32"/>
          <w:lang w:bidi="ar"/>
        </w:rPr>
        <w:t xml:space="preserve"> 各级电视播出机构在播出电视动画片前，应当核验依法取得的《国产电视动画片发行许可证》。</w:t>
      </w: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r>
        <w:rPr>
          <w:rFonts w:ascii="仿宋" w:eastAsia="仿宋" w:hAnsi="仿宋" w:cs="仿宋" w:hint="eastAsia"/>
          <w:b/>
          <w:bCs/>
          <w:kern w:val="0"/>
          <w:sz w:val="32"/>
          <w:szCs w:val="32"/>
          <w:lang w:bidi="ar"/>
        </w:rPr>
        <w:t>第三十一条</w:t>
      </w:r>
      <w:r>
        <w:rPr>
          <w:rFonts w:ascii="仿宋" w:eastAsia="仿宋" w:hAnsi="仿宋" w:cs="仿宋" w:hint="eastAsia"/>
          <w:kern w:val="0"/>
          <w:sz w:val="32"/>
          <w:szCs w:val="32"/>
          <w:lang w:bidi="ar"/>
        </w:rPr>
        <w:t xml:space="preserve"> 各级电视播出机构对其播出的电视动画片的内容，进行播前审查和重播重审。</w:t>
      </w:r>
    </w:p>
    <w:p w:rsidR="00DD4BE9" w:rsidRDefault="00DD4BE9" w:rsidP="00DD4BE9">
      <w:pPr>
        <w:widowControl/>
        <w:spacing w:line="520" w:lineRule="exact"/>
        <w:ind w:firstLine="640"/>
        <w:jc w:val="left"/>
        <w:rPr>
          <w:rFonts w:ascii="仿宋" w:eastAsia="仿宋" w:hAnsi="仿宋" w:cs="仿宋" w:hint="eastAsia"/>
          <w:sz w:val="32"/>
          <w:szCs w:val="32"/>
        </w:rPr>
      </w:pPr>
      <w:r>
        <w:rPr>
          <w:rFonts w:ascii="仿宋" w:eastAsia="仿宋" w:hAnsi="仿宋" w:cs="仿宋" w:hint="eastAsia"/>
          <w:b/>
          <w:bCs/>
          <w:kern w:val="0"/>
          <w:sz w:val="32"/>
          <w:szCs w:val="32"/>
          <w:lang w:bidi="ar"/>
        </w:rPr>
        <w:lastRenderedPageBreak/>
        <w:t> 第三十二条</w:t>
      </w:r>
      <w:r>
        <w:rPr>
          <w:rFonts w:ascii="仿宋" w:eastAsia="仿宋" w:hAnsi="仿宋" w:cs="仿宋" w:hint="eastAsia"/>
          <w:kern w:val="0"/>
          <w:sz w:val="32"/>
          <w:szCs w:val="32"/>
          <w:lang w:bidi="ar"/>
        </w:rPr>
        <w:t>  各级电视播出机构播出的电视动画片，须在该片每集首尾分别标明《国产电视动画片发行许可证》和《广播电视节目制作经营许可证》编号。</w:t>
      </w: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r>
        <w:rPr>
          <w:rFonts w:ascii="仿宋" w:eastAsia="仿宋" w:hAnsi="仿宋" w:cs="仿宋" w:hint="eastAsia"/>
          <w:b/>
          <w:bCs/>
          <w:kern w:val="0"/>
          <w:sz w:val="32"/>
          <w:szCs w:val="32"/>
          <w:lang w:bidi="ar"/>
        </w:rPr>
        <w:t>第三十三条</w:t>
      </w:r>
      <w:r>
        <w:rPr>
          <w:rFonts w:ascii="仿宋" w:eastAsia="仿宋" w:hAnsi="仿宋" w:cs="仿宋" w:hint="eastAsia"/>
          <w:kern w:val="0"/>
          <w:sz w:val="32"/>
          <w:szCs w:val="32"/>
          <w:lang w:bidi="ar"/>
        </w:rPr>
        <w:t>  根据《电影管理条例》有关规定，持有《电影片公映许可证》的国产电影动画片，可直接在电视播出机构播出。</w:t>
      </w: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r>
        <w:rPr>
          <w:rFonts w:ascii="仿宋" w:eastAsia="仿宋" w:hAnsi="仿宋" w:cs="仿宋" w:hint="eastAsia"/>
          <w:b/>
          <w:bCs/>
          <w:kern w:val="0"/>
          <w:sz w:val="32"/>
          <w:szCs w:val="32"/>
          <w:lang w:bidi="ar"/>
        </w:rPr>
        <w:t xml:space="preserve">第三十四条 </w:t>
      </w:r>
      <w:r>
        <w:rPr>
          <w:rFonts w:ascii="仿宋" w:eastAsia="仿宋" w:hAnsi="仿宋" w:cs="仿宋" w:hint="eastAsia"/>
          <w:kern w:val="0"/>
          <w:sz w:val="32"/>
          <w:szCs w:val="32"/>
          <w:lang w:bidi="ar"/>
        </w:rPr>
        <w:t>各级电视播出机构播出电视动画片时，应当依法完整播出，不得侵害相关著作权人的合法权益。</w:t>
      </w: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p>
    <w:p w:rsidR="00DD4BE9" w:rsidRDefault="00DD4BE9" w:rsidP="00DD4BE9">
      <w:pPr>
        <w:widowControl/>
        <w:spacing w:line="520" w:lineRule="exact"/>
        <w:ind w:firstLine="210"/>
        <w:jc w:val="center"/>
        <w:rPr>
          <w:rFonts w:ascii="仿宋" w:eastAsia="仿宋" w:hAnsi="仿宋" w:cs="仿宋" w:hint="eastAsia"/>
          <w:kern w:val="0"/>
          <w:sz w:val="32"/>
          <w:szCs w:val="32"/>
          <w:lang w:bidi="ar"/>
        </w:rPr>
      </w:pPr>
      <w:r>
        <w:rPr>
          <w:rFonts w:ascii="黑体" w:eastAsia="黑体" w:hAnsi="黑体" w:cs="黑体" w:hint="eastAsia"/>
          <w:kern w:val="0"/>
          <w:sz w:val="32"/>
          <w:szCs w:val="32"/>
          <w:lang w:bidi="ar"/>
        </w:rPr>
        <w:t>第五章  附  则</w:t>
      </w:r>
    </w:p>
    <w:p w:rsidR="00DD4BE9" w:rsidRDefault="00DD4BE9" w:rsidP="00DD4BE9">
      <w:pPr>
        <w:widowControl/>
        <w:spacing w:line="520" w:lineRule="exact"/>
        <w:ind w:firstLine="210"/>
        <w:jc w:val="center"/>
        <w:rPr>
          <w:rFonts w:ascii="仿宋" w:eastAsia="仿宋" w:hAnsi="仿宋" w:cs="仿宋" w:hint="eastAsia"/>
          <w:kern w:val="0"/>
          <w:sz w:val="32"/>
          <w:szCs w:val="32"/>
          <w:lang w:bidi="ar"/>
        </w:rPr>
      </w:pPr>
    </w:p>
    <w:p w:rsidR="00DD4BE9" w:rsidRDefault="00DD4BE9" w:rsidP="00DD4BE9">
      <w:pPr>
        <w:widowControl/>
        <w:spacing w:line="520" w:lineRule="exact"/>
        <w:ind w:firstLine="640"/>
        <w:jc w:val="left"/>
        <w:rPr>
          <w:rFonts w:ascii="仿宋" w:eastAsia="仿宋" w:hAnsi="仿宋" w:cs="仿宋" w:hint="eastAsia"/>
          <w:sz w:val="32"/>
          <w:szCs w:val="32"/>
        </w:rPr>
      </w:pPr>
      <w:r>
        <w:rPr>
          <w:rFonts w:ascii="仿宋" w:eastAsia="仿宋" w:hAnsi="仿宋" w:cs="仿宋" w:hint="eastAsia"/>
          <w:b/>
          <w:bCs/>
          <w:kern w:val="0"/>
          <w:sz w:val="32"/>
          <w:szCs w:val="32"/>
          <w:lang w:bidi="ar"/>
        </w:rPr>
        <w:t>第三十五条</w:t>
      </w:r>
      <w:r>
        <w:rPr>
          <w:rFonts w:ascii="仿宋" w:eastAsia="仿宋" w:hAnsi="仿宋" w:cs="仿宋" w:hint="eastAsia"/>
          <w:kern w:val="0"/>
          <w:sz w:val="32"/>
          <w:szCs w:val="32"/>
          <w:lang w:bidi="ar"/>
        </w:rPr>
        <w:t> 重大革命和重大历史题材电视动画片管理，以及合拍、引进电视动画片审批和播出管理，分别依照国家有关规定执行。 </w:t>
      </w:r>
    </w:p>
    <w:p w:rsidR="00DD4BE9" w:rsidRDefault="00DD4BE9" w:rsidP="00DD4BE9">
      <w:pPr>
        <w:widowControl/>
        <w:spacing w:line="520" w:lineRule="exact"/>
        <w:ind w:firstLine="640"/>
        <w:jc w:val="left"/>
        <w:rPr>
          <w:rFonts w:ascii="仿宋" w:eastAsia="仿宋" w:hAnsi="仿宋" w:cs="仿宋" w:hint="eastAsia"/>
          <w:kern w:val="0"/>
          <w:sz w:val="32"/>
          <w:szCs w:val="32"/>
          <w:lang w:bidi="ar"/>
        </w:rPr>
      </w:pPr>
      <w:r>
        <w:rPr>
          <w:rFonts w:ascii="仿宋" w:eastAsia="仿宋" w:hAnsi="仿宋" w:cs="仿宋" w:hint="eastAsia"/>
          <w:b/>
          <w:bCs/>
          <w:kern w:val="0"/>
          <w:sz w:val="32"/>
          <w:szCs w:val="32"/>
          <w:lang w:bidi="ar"/>
        </w:rPr>
        <w:t>第三十六条</w:t>
      </w:r>
      <w:r>
        <w:rPr>
          <w:rFonts w:ascii="仿宋" w:eastAsia="仿宋" w:hAnsi="仿宋" w:cs="仿宋" w:hint="eastAsia"/>
          <w:kern w:val="0"/>
          <w:sz w:val="32"/>
          <w:szCs w:val="32"/>
          <w:lang w:bidi="ar"/>
        </w:rPr>
        <w:t xml:space="preserve"> 本办法未尽事项，依照国家有关规定执行。 </w:t>
      </w:r>
    </w:p>
    <w:p w:rsidR="00DD4BE9" w:rsidRDefault="00DD4BE9" w:rsidP="00DD4BE9">
      <w:pPr>
        <w:widowControl/>
        <w:spacing w:line="520" w:lineRule="exact"/>
        <w:ind w:firstLine="640"/>
        <w:jc w:val="left"/>
        <w:rPr>
          <w:rFonts w:ascii="仿宋" w:eastAsia="仿宋" w:hAnsi="仿宋" w:cs="仿宋"/>
          <w:kern w:val="0"/>
          <w:sz w:val="32"/>
          <w:szCs w:val="32"/>
          <w:lang w:bidi="ar"/>
        </w:rPr>
      </w:pPr>
      <w:r>
        <w:rPr>
          <w:rFonts w:ascii="仿宋" w:eastAsia="仿宋" w:hAnsi="仿宋" w:cs="仿宋" w:hint="eastAsia"/>
          <w:b/>
          <w:bCs/>
          <w:kern w:val="0"/>
          <w:sz w:val="32"/>
          <w:szCs w:val="32"/>
          <w:lang w:bidi="ar"/>
        </w:rPr>
        <w:t>第三十七条</w:t>
      </w:r>
      <w:r>
        <w:rPr>
          <w:rFonts w:ascii="仿宋" w:eastAsia="仿宋" w:hAnsi="仿宋" w:cs="仿宋" w:hint="eastAsia"/>
          <w:kern w:val="0"/>
          <w:sz w:val="32"/>
          <w:szCs w:val="32"/>
          <w:lang w:bidi="ar"/>
        </w:rPr>
        <w:t xml:space="preserve"> 本办法自印发之日起施行。</w:t>
      </w:r>
    </w:p>
    <w:p w:rsidR="003A5DF7" w:rsidRPr="00DD4BE9" w:rsidRDefault="003A5DF7">
      <w:bookmarkStart w:id="0" w:name="_GoBack"/>
      <w:bookmarkEnd w:id="0"/>
    </w:p>
    <w:sectPr w:rsidR="003A5DF7" w:rsidRPr="00DD4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E9"/>
    <w:rsid w:val="003A5DF7"/>
    <w:rsid w:val="00DD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E9"/>
    <w:pPr>
      <w:widowControl w:val="0"/>
      <w:jc w:val="both"/>
    </w:pPr>
    <w:rPr>
      <w:rFonts w:ascii="Calibri" w:eastAsia="宋体" w:hAnsi="Calibri" w:cs="Times New Roman"/>
      <w:szCs w:val="24"/>
    </w:rPr>
  </w:style>
  <w:style w:type="paragraph" w:styleId="1">
    <w:name w:val="heading 1"/>
    <w:basedOn w:val="a"/>
    <w:next w:val="a"/>
    <w:link w:val="1Char"/>
    <w:qFormat/>
    <w:rsid w:val="00DD4BE9"/>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4BE9"/>
    <w:rPr>
      <w:rFonts w:ascii="宋体" w:eastAsia="宋体" w:hAnsi="宋体" w:cs="Times New Roman"/>
      <w:b/>
      <w:bCs/>
      <w:kern w:val="44"/>
      <w:sz w:val="48"/>
      <w:szCs w:val="48"/>
    </w:rPr>
  </w:style>
  <w:style w:type="paragraph" w:styleId="a3">
    <w:name w:val="Normal (Web)"/>
    <w:basedOn w:val="a"/>
    <w:rsid w:val="00DD4BE9"/>
    <w:pPr>
      <w:spacing w:before="100" w:beforeAutospacing="1" w:after="100" w:afterAutospacing="1"/>
      <w:jc w:val="left"/>
    </w:pPr>
    <w:rPr>
      <w:kern w:val="0"/>
      <w:sz w:val="24"/>
    </w:rPr>
  </w:style>
  <w:style w:type="character" w:styleId="a4">
    <w:name w:val="Strong"/>
    <w:basedOn w:val="a0"/>
    <w:qFormat/>
    <w:rsid w:val="00DD4BE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E9"/>
    <w:pPr>
      <w:widowControl w:val="0"/>
      <w:jc w:val="both"/>
    </w:pPr>
    <w:rPr>
      <w:rFonts w:ascii="Calibri" w:eastAsia="宋体" w:hAnsi="Calibri" w:cs="Times New Roman"/>
      <w:szCs w:val="24"/>
    </w:rPr>
  </w:style>
  <w:style w:type="paragraph" w:styleId="1">
    <w:name w:val="heading 1"/>
    <w:basedOn w:val="a"/>
    <w:next w:val="a"/>
    <w:link w:val="1Char"/>
    <w:qFormat/>
    <w:rsid w:val="00DD4BE9"/>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4BE9"/>
    <w:rPr>
      <w:rFonts w:ascii="宋体" w:eastAsia="宋体" w:hAnsi="宋体" w:cs="Times New Roman"/>
      <w:b/>
      <w:bCs/>
      <w:kern w:val="44"/>
      <w:sz w:val="48"/>
      <w:szCs w:val="48"/>
    </w:rPr>
  </w:style>
  <w:style w:type="paragraph" w:styleId="a3">
    <w:name w:val="Normal (Web)"/>
    <w:basedOn w:val="a"/>
    <w:rsid w:val="00DD4BE9"/>
    <w:pPr>
      <w:spacing w:before="100" w:beforeAutospacing="1" w:after="100" w:afterAutospacing="1"/>
      <w:jc w:val="left"/>
    </w:pPr>
    <w:rPr>
      <w:kern w:val="0"/>
      <w:sz w:val="24"/>
    </w:rPr>
  </w:style>
  <w:style w:type="character" w:styleId="a4">
    <w:name w:val="Strong"/>
    <w:basedOn w:val="a0"/>
    <w:qFormat/>
    <w:rsid w:val="00DD4B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2862</Characters>
  <Application>Microsoft Office Word</Application>
  <DocSecurity>0</DocSecurity>
  <Lines>23</Lines>
  <Paragraphs>6</Paragraphs>
  <ScaleCrop>false</ScaleCrop>
  <Company>P R C</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2024-06-18T09:41:00Z</dcterms:created>
  <dcterms:modified xsi:type="dcterms:W3CDTF">2024-06-18T09:42:00Z</dcterms:modified>
</cp:coreProperties>
</file>